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1" w:rsidRDefault="00CF7608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C1">
        <w:rPr>
          <w:rFonts w:ascii="Times New Roman" w:hAnsi="Times New Roman" w:cs="Times New Roman"/>
          <w:b/>
          <w:sz w:val="28"/>
          <w:szCs w:val="28"/>
        </w:rPr>
        <w:t>ПЛАН РАБОТЫ КРУЖКА</w:t>
      </w:r>
      <w:r w:rsidR="00B6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DE1" w:rsidRPr="00B601C1">
        <w:rPr>
          <w:rFonts w:ascii="Times New Roman" w:hAnsi="Times New Roman" w:cs="Times New Roman"/>
          <w:b/>
          <w:sz w:val="28"/>
          <w:szCs w:val="28"/>
        </w:rPr>
        <w:t>«</w:t>
      </w:r>
      <w:r w:rsidR="00386DE1" w:rsidRPr="00B601C1">
        <w:rPr>
          <w:rFonts w:ascii="Times New Roman" w:hAnsi="Times New Roman" w:cs="Times New Roman"/>
          <w:b/>
          <w:sz w:val="28"/>
          <w:szCs w:val="28"/>
          <w:u w:val="single"/>
        </w:rPr>
        <w:t>КРАЕВЕДЕНИЕ</w:t>
      </w:r>
      <w:r w:rsidRPr="00B601C1">
        <w:rPr>
          <w:rFonts w:ascii="Times New Roman" w:hAnsi="Times New Roman" w:cs="Times New Roman"/>
          <w:b/>
          <w:sz w:val="28"/>
          <w:szCs w:val="28"/>
        </w:rPr>
        <w:t>»</w:t>
      </w:r>
    </w:p>
    <w:p w:rsidR="00CF7608" w:rsidRPr="00B601C1" w:rsidRDefault="00B601C1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кабинете № 11</w:t>
      </w:r>
    </w:p>
    <w:p w:rsidR="00CF7608" w:rsidRPr="00B601C1" w:rsidRDefault="00A80068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959"/>
        <w:gridCol w:w="7087"/>
        <w:gridCol w:w="1984"/>
      </w:tblGrid>
      <w:tr w:rsidR="00386DE1" w:rsidRPr="00B601C1" w:rsidTr="00386DE1">
        <w:tc>
          <w:tcPr>
            <w:tcW w:w="959" w:type="dxa"/>
          </w:tcPr>
          <w:p w:rsidR="00386DE1" w:rsidRPr="00B601C1" w:rsidRDefault="00386DE1" w:rsidP="00B60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984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Введение. Краеведение – наука о родном крае.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Краеведы области, района.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Наш край в древности.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Калужский край в период борьбы Руси с татаро-монгольским нашествием.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Калужский край в период образования и укрепления Русского централизованного государства.</w:t>
            </w:r>
          </w:p>
        </w:tc>
        <w:tc>
          <w:tcPr>
            <w:tcW w:w="1984" w:type="dxa"/>
          </w:tcPr>
          <w:p w:rsidR="00386DE1" w:rsidRPr="00B601C1" w:rsidRDefault="0074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38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края </w:t>
            </w:r>
            <w:r w:rsidR="00BE66E7"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E66E7" w:rsidRPr="00B6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BE66E7"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984" w:type="dxa"/>
          </w:tcPr>
          <w:p w:rsidR="00386DE1" w:rsidRPr="00B601C1" w:rsidRDefault="00B4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Образование Калужской губернии и развитие культуры.</w:t>
            </w:r>
          </w:p>
        </w:tc>
        <w:tc>
          <w:tcPr>
            <w:tcW w:w="1984" w:type="dxa"/>
          </w:tcPr>
          <w:p w:rsidR="00386DE1" w:rsidRPr="00B601C1" w:rsidRDefault="00B4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Калужская губерния в период Отечественной войны 1812 г.</w:t>
            </w:r>
          </w:p>
        </w:tc>
        <w:tc>
          <w:tcPr>
            <w:tcW w:w="1984" w:type="dxa"/>
          </w:tcPr>
          <w:p w:rsidR="00386DE1" w:rsidRPr="00B601C1" w:rsidRDefault="00A8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губерния во второй половине </w:t>
            </w:r>
            <w:r w:rsidRPr="00B6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4" w:type="dxa"/>
          </w:tcPr>
          <w:p w:rsidR="00386DE1" w:rsidRPr="00B601C1" w:rsidRDefault="00B6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 w:rsidP="006A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Калужской губернии на рубеже </w:t>
            </w:r>
            <w:r w:rsidRPr="00B6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6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984" w:type="dxa"/>
          </w:tcPr>
          <w:p w:rsidR="00BE66E7" w:rsidRPr="00B601C1" w:rsidRDefault="003E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 w:rsidP="006A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губерния в период Первой мировой войны. </w:t>
            </w:r>
          </w:p>
        </w:tc>
        <w:tc>
          <w:tcPr>
            <w:tcW w:w="1984" w:type="dxa"/>
          </w:tcPr>
          <w:p w:rsidR="00BE66E7" w:rsidRPr="00B601C1" w:rsidRDefault="003E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 w:rsidP="006A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Революционные события 1917 г. и Калужский край.</w:t>
            </w:r>
          </w:p>
        </w:tc>
        <w:tc>
          <w:tcPr>
            <w:tcW w:w="1984" w:type="dxa"/>
          </w:tcPr>
          <w:p w:rsidR="00BE66E7" w:rsidRPr="00B601C1" w:rsidRDefault="0009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Установление власти Советов. Гражданская война и Калужский край.</w:t>
            </w:r>
          </w:p>
        </w:tc>
        <w:tc>
          <w:tcPr>
            <w:tcW w:w="1984" w:type="dxa"/>
          </w:tcPr>
          <w:p w:rsidR="00BE66E7" w:rsidRPr="00B601C1" w:rsidRDefault="0009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Калужский край в годы Великой Отечественной войны. </w:t>
            </w:r>
            <w:proofErr w:type="spellStart"/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Людиновцы</w:t>
            </w:r>
            <w:proofErr w:type="spellEnd"/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– герои войны.</w:t>
            </w:r>
          </w:p>
        </w:tc>
        <w:tc>
          <w:tcPr>
            <w:tcW w:w="1984" w:type="dxa"/>
          </w:tcPr>
          <w:p w:rsidR="00BE66E7" w:rsidRPr="00B601C1" w:rsidRDefault="00DF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BE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во второй половине </w:t>
            </w:r>
            <w:r w:rsidRPr="00B60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4" w:type="dxa"/>
          </w:tcPr>
          <w:p w:rsidR="00BE66E7" w:rsidRPr="00B601C1" w:rsidRDefault="00DF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r w:rsidR="00B601C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06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Сегодняшний день Калужской области.</w:t>
            </w:r>
          </w:p>
        </w:tc>
        <w:tc>
          <w:tcPr>
            <w:tcW w:w="1984" w:type="dxa"/>
          </w:tcPr>
          <w:p w:rsidR="00BE66E7" w:rsidRPr="00B601C1" w:rsidRDefault="00DF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66E7" w:rsidRPr="00B601C1" w:rsidTr="00386DE1">
        <w:tc>
          <w:tcPr>
            <w:tcW w:w="959" w:type="dxa"/>
          </w:tcPr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E66E7" w:rsidRPr="00B601C1" w:rsidRDefault="00BE66E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E66E7" w:rsidRPr="00B601C1" w:rsidRDefault="0006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«Страницы истории края» Подведение итогов.</w:t>
            </w:r>
          </w:p>
        </w:tc>
        <w:tc>
          <w:tcPr>
            <w:tcW w:w="1984" w:type="dxa"/>
          </w:tcPr>
          <w:p w:rsidR="00BE66E7" w:rsidRPr="00B601C1" w:rsidRDefault="00DF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F7608" w:rsidRPr="00B601C1" w:rsidRDefault="00CF7608">
      <w:pPr>
        <w:rPr>
          <w:rFonts w:ascii="Times New Roman" w:hAnsi="Times New Roman" w:cs="Times New Roman"/>
          <w:sz w:val="28"/>
          <w:szCs w:val="28"/>
        </w:rPr>
      </w:pPr>
    </w:p>
    <w:p w:rsidR="00CF7608" w:rsidRPr="00B601C1" w:rsidRDefault="00B601C1" w:rsidP="00B60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кабинетом, преподаватель         </w:t>
      </w:r>
      <w:r w:rsidRPr="00B601C1">
        <w:rPr>
          <w:rFonts w:ascii="Times New Roman" w:hAnsi="Times New Roman" w:cs="Times New Roman"/>
          <w:b/>
          <w:i/>
          <w:sz w:val="28"/>
          <w:szCs w:val="28"/>
        </w:rPr>
        <w:t>И.А.</w:t>
      </w:r>
      <w:r w:rsidR="00A800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B601C1">
        <w:rPr>
          <w:rFonts w:ascii="Times New Roman" w:hAnsi="Times New Roman" w:cs="Times New Roman"/>
          <w:b/>
          <w:i/>
          <w:sz w:val="28"/>
          <w:szCs w:val="28"/>
        </w:rPr>
        <w:t>Свинарев</w:t>
      </w:r>
    </w:p>
    <w:sectPr w:rsidR="00CF7608" w:rsidRPr="00B601C1" w:rsidSect="00CF760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8"/>
    <w:rsid w:val="000209DB"/>
    <w:rsid w:val="0006430B"/>
    <w:rsid w:val="00067F24"/>
    <w:rsid w:val="00090E67"/>
    <w:rsid w:val="0011449C"/>
    <w:rsid w:val="00386DE1"/>
    <w:rsid w:val="003B7E8A"/>
    <w:rsid w:val="003E2277"/>
    <w:rsid w:val="005455FB"/>
    <w:rsid w:val="005E1359"/>
    <w:rsid w:val="00630A91"/>
    <w:rsid w:val="00650EB6"/>
    <w:rsid w:val="00740DA6"/>
    <w:rsid w:val="00794EF4"/>
    <w:rsid w:val="007F0A73"/>
    <w:rsid w:val="00A56797"/>
    <w:rsid w:val="00A80068"/>
    <w:rsid w:val="00A83FF4"/>
    <w:rsid w:val="00AA2286"/>
    <w:rsid w:val="00B41320"/>
    <w:rsid w:val="00B601C1"/>
    <w:rsid w:val="00B710B6"/>
    <w:rsid w:val="00B94FC4"/>
    <w:rsid w:val="00BE66E7"/>
    <w:rsid w:val="00BE6D01"/>
    <w:rsid w:val="00C23E04"/>
    <w:rsid w:val="00CF7608"/>
    <w:rsid w:val="00DF1112"/>
    <w:rsid w:val="00EA3CBC"/>
    <w:rsid w:val="00F26806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Огнева Анна</cp:lastModifiedBy>
  <cp:revision>3</cp:revision>
  <dcterms:created xsi:type="dcterms:W3CDTF">2019-11-21T17:15:00Z</dcterms:created>
  <dcterms:modified xsi:type="dcterms:W3CDTF">2019-11-21T17:15:00Z</dcterms:modified>
</cp:coreProperties>
</file>