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Калужской области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Калужской области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«Людиновский индустриальный техникум»</w:t>
      </w:r>
    </w:p>
    <w:p w:rsidR="00124528" w:rsidRDefault="00124528" w:rsidP="001245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 программа учебной дисциплины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  ОСНОВЫ СТРОИТЕЛЬНОГО ЧЕРЧЕНИЯ</w:t>
      </w: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подготовки квалифицированных рабочих, служащих 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профессии </w:t>
      </w:r>
      <w:r>
        <w:rPr>
          <w:rFonts w:ascii="Times New Roman" w:hAnsi="Times New Roman"/>
          <w:b/>
          <w:sz w:val="24"/>
          <w:szCs w:val="24"/>
        </w:rPr>
        <w:t>08.01.08Мастер отделочных строительных работ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гЛюдиново</w:t>
      </w:r>
    </w:p>
    <w:p w:rsidR="00124528" w:rsidRDefault="00D34DD6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124528">
        <w:rPr>
          <w:rFonts w:ascii="Times New Roman" w:hAnsi="Times New Roman"/>
          <w:sz w:val="24"/>
          <w:szCs w:val="24"/>
        </w:rPr>
        <w:t xml:space="preserve"> г</w:t>
      </w: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pStyle w:val="a7"/>
        <w:numPr>
          <w:ilvl w:val="0"/>
          <w:numId w:val="1"/>
        </w:numPr>
        <w:jc w:val="both"/>
        <w:rPr>
          <w:b/>
        </w:rPr>
      </w:pPr>
    </w:p>
    <w:p w:rsidR="00124528" w:rsidRPr="00124528" w:rsidRDefault="00124528" w:rsidP="00124528">
      <w:pPr>
        <w:pStyle w:val="a7"/>
        <w:numPr>
          <w:ilvl w:val="0"/>
          <w:numId w:val="1"/>
        </w:numPr>
        <w:jc w:val="both"/>
        <w:rPr>
          <w:b/>
        </w:rPr>
      </w:pPr>
    </w:p>
    <w:p w:rsidR="00124528" w:rsidRDefault="00124528" w:rsidP="00124528">
      <w:pPr>
        <w:pStyle w:val="a7"/>
        <w:numPr>
          <w:ilvl w:val="0"/>
          <w:numId w:val="1"/>
        </w:numPr>
        <w:jc w:val="both"/>
        <w:rPr>
          <w:b/>
        </w:rPr>
      </w:pPr>
      <w:r>
        <w:lastRenderedPageBreak/>
        <w:t xml:space="preserve">Рабочая программа учебной дисциплины разработана на основе примерной программы, утвержденной  Экспертным советом по среднему профессиональному образованию при Министерстве образования и науки Калужской области протокол №4  от «2»  июля  2012 г  основе Федерального государственного образовательного стандарта по программе подготовки квалифицированных рабочих, служащих профессии  </w:t>
      </w:r>
      <w:r>
        <w:rPr>
          <w:b/>
        </w:rPr>
        <w:t xml:space="preserve">08.01.08  Мастер отделочных строительных работ, </w:t>
      </w:r>
      <w:r>
        <w:t xml:space="preserve">укрупненной группы профессий </w:t>
      </w:r>
      <w:r w:rsidR="00530C41">
        <w:rPr>
          <w:b/>
        </w:rPr>
        <w:t>08.00.00 Техника и технологии</w:t>
      </w:r>
      <w:r>
        <w:rPr>
          <w:b/>
        </w:rPr>
        <w:t xml:space="preserve"> строительства. </w:t>
      </w:r>
    </w:p>
    <w:p w:rsidR="00124528" w:rsidRDefault="00124528" w:rsidP="00124528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124528" w:rsidRDefault="00124528" w:rsidP="00124528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vertAlign w:val="superscript"/>
        </w:rPr>
      </w:pPr>
      <w:r>
        <w:rPr>
          <w:b/>
          <w:vertAlign w:val="superscript"/>
        </w:rPr>
        <w:t>СОГЛАСОВАНО                                                                                                                                                « УТВЕРЖДАЮ»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Зав. по учебной работе                                                                   Зам.директора по  УПР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_____________ О.Е. Селиверстова                                        _____________ Т.П  Киселева.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D34DD6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«31» августа  2017</w:t>
      </w:r>
      <w:r w:rsidR="00124528">
        <w:t xml:space="preserve">г.                                                                          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и одобрена  цикловой комиссией 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профессиональных дисциплин технического профиля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D34DD6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 № 1  от 31.08. 2017</w:t>
      </w:r>
      <w:r w:rsidR="00124528">
        <w:t xml:space="preserve">    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ЦК _________________Н.И.Хрычикова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Ани</w:t>
      </w:r>
      <w:r w:rsidR="00D34DD6">
        <w:t xml:space="preserve">симова Т.А., преподаватель </w:t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4528" w:rsidRDefault="00124528" w:rsidP="00124528">
      <w:pPr>
        <w:pStyle w:val="a7"/>
        <w:numPr>
          <w:ilvl w:val="0"/>
          <w:numId w:val="1"/>
        </w:num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4528" w:rsidRDefault="00124528" w:rsidP="00124528">
      <w:pPr>
        <w:pStyle w:val="a7"/>
        <w:numPr>
          <w:ilvl w:val="0"/>
          <w:numId w:val="1"/>
        </w:numPr>
      </w:pPr>
      <w:r>
        <w:tab/>
      </w:r>
      <w:r>
        <w:tab/>
      </w: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i/>
          <w:caps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u w:val="single"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528" w:rsidRDefault="00124528" w:rsidP="00124528">
      <w:pPr>
        <w:pStyle w:val="a7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528" w:rsidRDefault="00124528" w:rsidP="00124528">
      <w:pPr>
        <w:pStyle w:val="a7"/>
        <w:numPr>
          <w:ilvl w:val="0"/>
          <w:numId w:val="1"/>
        </w:numPr>
      </w:pPr>
    </w:p>
    <w:p w:rsidR="00124528" w:rsidRDefault="00124528" w:rsidP="0012452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24528" w:rsidRDefault="00124528" w:rsidP="00124528"/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24528" w:rsidTr="00124528">
        <w:tc>
          <w:tcPr>
            <w:tcW w:w="7668" w:type="dxa"/>
          </w:tcPr>
          <w:p w:rsidR="00124528" w:rsidRDefault="0012452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24528" w:rsidTr="00124528">
        <w:tc>
          <w:tcPr>
            <w:tcW w:w="7668" w:type="dxa"/>
          </w:tcPr>
          <w:p w:rsidR="00124528" w:rsidRDefault="0012452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528" w:rsidTr="00124528">
        <w:tc>
          <w:tcPr>
            <w:tcW w:w="7668" w:type="dxa"/>
          </w:tcPr>
          <w:p w:rsidR="00124528" w:rsidRDefault="0012452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24528" w:rsidRDefault="0012452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528" w:rsidTr="00124528">
        <w:trPr>
          <w:trHeight w:val="670"/>
        </w:trPr>
        <w:tc>
          <w:tcPr>
            <w:tcW w:w="7668" w:type="dxa"/>
          </w:tcPr>
          <w:p w:rsidR="00124528" w:rsidRDefault="0012452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 программы  учебной  дисциплины</w:t>
            </w:r>
          </w:p>
          <w:p w:rsidR="00124528" w:rsidRDefault="00124528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24528" w:rsidRDefault="0011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4528" w:rsidTr="00124528">
        <w:tc>
          <w:tcPr>
            <w:tcW w:w="7668" w:type="dxa"/>
          </w:tcPr>
          <w:p w:rsidR="00124528" w:rsidRDefault="00124528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 учебной  дисциплины</w:t>
            </w:r>
          </w:p>
          <w:p w:rsidR="00124528" w:rsidRDefault="0012452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24528" w:rsidRDefault="00124528" w:rsidP="0011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 Основы строительного черчения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124528" w:rsidRDefault="00124528" w:rsidP="00124528">
      <w:pPr>
        <w:pStyle w:val="a7"/>
        <w:numPr>
          <w:ilvl w:val="0"/>
          <w:numId w:val="1"/>
        </w:numPr>
        <w:jc w:val="both"/>
        <w:rPr>
          <w:b/>
        </w:rPr>
      </w:pPr>
      <w:r>
        <w:t xml:space="preserve">Рабочая программа  учебной дисциплины ОП.03 Основы строительного черчения  является частью программы подготовки квалифицированных рабочих, служащих в соответствии с ФГОС среднего профессионального образования по программе подготовки квалифицированных рабочих, служащих профессии </w:t>
      </w:r>
      <w:r>
        <w:rPr>
          <w:b/>
        </w:rPr>
        <w:t xml:space="preserve">08.01.08  Мастер отделочных строительных работ, </w:t>
      </w:r>
      <w:r>
        <w:t xml:space="preserve">укрупненной группы профессий </w:t>
      </w:r>
      <w:r w:rsidR="00530C41">
        <w:rPr>
          <w:b/>
        </w:rPr>
        <w:t>08.00.00 Техника и технологии</w:t>
      </w:r>
      <w:bookmarkStart w:id="0" w:name="_GoBack"/>
      <w:bookmarkEnd w:id="0"/>
      <w:r>
        <w:rPr>
          <w:b/>
        </w:rPr>
        <w:t xml:space="preserve"> строительства. 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4528" w:rsidRDefault="00124528" w:rsidP="00124528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  <w:t xml:space="preserve">Рабочая программа учебной  дисциплины ОП.03 Основы строительного черчения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рабочих, служащих профессии </w:t>
      </w:r>
      <w:r>
        <w:rPr>
          <w:b/>
        </w:rPr>
        <w:t xml:space="preserve">08.01.08  Мастер отделочных строительных работ, </w:t>
      </w:r>
      <w:r>
        <w:t>при наличии среднего  общего образования при освоении профессии рабочего в рамках специальности.</w:t>
      </w:r>
    </w:p>
    <w:p w:rsidR="00124528" w:rsidRDefault="00124528" w:rsidP="0012452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4528" w:rsidRDefault="00124528" w:rsidP="00124528">
      <w:pPr>
        <w:pStyle w:val="3"/>
        <w:widowControl w:val="0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программы подготовки квалифицированных рабочих, служащих:</w:t>
      </w:r>
      <w:r>
        <w:rPr>
          <w:sz w:val="24"/>
          <w:szCs w:val="24"/>
        </w:rPr>
        <w:t xml:space="preserve"> дисциплина ОП.03 Основы строительного черчения  входит в общепрофессиональный цикл программы подготовки квалифицированных рабочих, служащих.</w:t>
      </w:r>
    </w:p>
    <w:p w:rsidR="00124528" w:rsidRDefault="00124528" w:rsidP="00124528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</w:t>
      </w:r>
      <w:r w:rsidR="002E2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должн</w:t>
      </w:r>
      <w:r w:rsidR="002E2C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4528" w:rsidRDefault="00124528" w:rsidP="0012452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архитектурно-строительные чертежи, проекты, схемы производства работ; </w:t>
      </w: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24528" w:rsidRDefault="00124528" w:rsidP="001245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единой системы конструкторской документации и системы проектной документации для строительства;</w:t>
      </w:r>
    </w:p>
    <w:p w:rsidR="00124528" w:rsidRDefault="00124528" w:rsidP="001245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построения чертежей и схем, виды нормативно-технической документации;</w:t>
      </w:r>
    </w:p>
    <w:p w:rsidR="00124528" w:rsidRDefault="00124528" w:rsidP="001245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строительных чертежей, проектов, схем производства работ;</w:t>
      </w:r>
    </w:p>
    <w:p w:rsidR="00124528" w:rsidRDefault="00124528" w:rsidP="001245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чтения технической и технологической документации;</w:t>
      </w:r>
    </w:p>
    <w:p w:rsidR="00124528" w:rsidRDefault="00124528" w:rsidP="001245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производственной документации.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освоения дисциплины формируются следующие компетенции: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ОК.1. П</w:t>
      </w:r>
      <w:r>
        <w:rPr>
          <w:rFonts w:ascii="Times New Roman" w:hAnsi="Times New Roman"/>
          <w:spacing w:val="-6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124528" w:rsidRDefault="00124528" w:rsidP="0012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ОК.2. Организовывать собственную деятельность, исходя из цели и способов ее достижения, определенных руководителем.</w:t>
      </w:r>
    </w:p>
    <w:p w:rsidR="00124528" w:rsidRDefault="00124528" w:rsidP="0012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ОК.4. Осуществлять поиск информации, необходимой для эффективного выполнения профессиональных задач.</w:t>
      </w:r>
    </w:p>
    <w:p w:rsidR="00124528" w:rsidRDefault="00124528" w:rsidP="0012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 5. Использовать информационно-коммуникационные технологии в профессиональной деятельности.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ОК.6. Работать в команде, эффективно общаться с коллегами, руководством, клиентами.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>ОК.7. Исполнять воинскую обязанность, в том числе с применением полученных профессиональных знаний (для юношей).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/>
          <w:b/>
          <w:spacing w:val="-6"/>
          <w:sz w:val="24"/>
          <w:szCs w:val="24"/>
        </w:rPr>
        <w:t>профессиональные компетенции, соответствующие основным видам профессиональной деятельности: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5.2.1. Выполнение штукатурных работ.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1.1. Выполнять подготовительные работы при производстве штукатурных работ.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1.2. Производить оштукатуривание поверхностей различной степени сложности.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1.3. Выполнять отделку оштукатуренных поверхностей.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1.4. Выполнять ремонт оштукатуренных поверхностей.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5.2.2. Выполнение монтажа каркасно-обшивочных конструкций.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2.1. Выполнять подготовительные работы при производстве монтажа каркасно-обшивочных конструкций.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2.2. Устраивать ограждающие конструкции, перегородки.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2.3. Выполнять отделку внутренних и наружных поверхностей с использованием листовых материалов, панелей, плит.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2.4. Выполнять ремонт каркасно-обшивочных конструкций.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5.2.3. Выполнение малярных работ.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3.1. Выполнять подготовительные работы при производстве малярных работ.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3.2. Окрашивать поверхности различными малярными составами.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3.3. Оклеивать поверхности различными материалами.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3.4. Выполнять ремонт окрашенных и оклеенных поверхностей.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5.2.4. Выполнение облицовочных работ плитками и плитами.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4.1. Выполнять подготовительные работы при производстве облицовочных работ.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4.2. Выполнять облицовочные работы горизонтальных и вертикальных поверхностей.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4.3. Выполнять ремонт облицованных поверхностей плитками и плитами.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5.2.5. Выполнение облицовочных работ синтетическими материалами.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5.1. Выполнять подготовительные работы при облицовке синтетическими материалами.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5.2. Выполнять облицовку синтетическими материалами различной сложности.</w:t>
      </w:r>
    </w:p>
    <w:p w:rsidR="00124528" w:rsidRDefault="00124528" w:rsidP="001245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ПК 5.3. Выполнять ремонт облицованных поверхностей синтетическими материалами.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максимальной учебной нагрузки обучающегося </w:t>
      </w:r>
      <w:r w:rsidR="003E3B0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3E3B0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3B0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24528" w:rsidTr="0012452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124528" w:rsidTr="0012452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3E3B0A" w:rsidP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48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 w:rsidP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3E3B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9F73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 w:rsidP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3E3B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подготовка докладов и рефератов, презентаций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 w:rsidP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3E3B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24528" w:rsidTr="001245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24528">
          <w:footerReference w:type="default" r:id="rId7"/>
          <w:pgSz w:w="11906" w:h="16838"/>
          <w:pgMar w:top="899" w:right="850" w:bottom="899" w:left="1440" w:header="708" w:footer="708" w:gutter="0"/>
          <w:cols w:space="720"/>
        </w:sectPr>
      </w:pP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u w:val="single"/>
        </w:rPr>
      </w:pPr>
      <w:r>
        <w:rPr>
          <w:b/>
        </w:rPr>
        <w:lastRenderedPageBreak/>
        <w:t>2.2. Тематический план и содержание учебной дисциплины</w:t>
      </w:r>
      <w:r>
        <w:rPr>
          <w:b/>
          <w:caps/>
        </w:rPr>
        <w:t xml:space="preserve"> ОП.03 </w:t>
      </w:r>
      <w:r>
        <w:rPr>
          <w:b/>
          <w:u w:val="single"/>
        </w:rPr>
        <w:t>Основы строительного черчения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496"/>
        <w:gridCol w:w="9309"/>
        <w:gridCol w:w="933"/>
        <w:gridCol w:w="1374"/>
      </w:tblGrid>
      <w:tr w:rsidR="00124528" w:rsidTr="00A60A53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24528" w:rsidTr="00A60A53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24528" w:rsidTr="00A60A53">
        <w:trPr>
          <w:trHeight w:val="14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528" w:rsidRDefault="00124528" w:rsidP="00A26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26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Строительное черчение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528" w:rsidRDefault="00124528" w:rsidP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3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26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 </w:t>
            </w:r>
          </w:p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Графическое оформление и чтение строительных чертежей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83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Стандарты системы проектной документации для строительства (СПДС).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A4E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E" w:rsidRDefault="00836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E" w:rsidRDefault="00836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E" w:rsidRDefault="00836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E" w:rsidRDefault="0083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E" w:rsidRDefault="0083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83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836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Обозначение строительных материалов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836A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Нанесение размеров на строительных чертежах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828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 w:rsidP="00C95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</w:t>
            </w:r>
            <w:r w:rsidR="00C9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Стандарты системы проектной документации для строительства (СПДС).</w:t>
            </w:r>
            <w:r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 xml:space="preserve"> Обозначение материалов, координационные оси, нанесение размеров, выноски, </w:t>
            </w:r>
            <w:r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</w:rPr>
              <w:t>ссылки. Выполнение домашнего задания.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26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Архитектурно-строительные чертежи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Назначение, состав проекционных  изображений,  специфика метрических характеристик. Условные графические обозначения. Чертежи  планов зданий.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 w:rsidP="005F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Чертежи разрезов зданий.</w:t>
            </w:r>
            <w:r w:rsidR="00C951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3E3B0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Чертежи фасадов зданий.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 w:rsidP="005F1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1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D0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Построение развертки комнаты с расчетом количества обоев.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D0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Построение развертки комнаты с расчетом количества потолочной плитки и линолеума.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D0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штукатурной тяги.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D0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мозаичного пола.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D0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розетки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579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D2" w:rsidRDefault="00124528" w:rsidP="00C669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</w:t>
            </w:r>
            <w:r w:rsidR="00C9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C669D2" w:rsidRPr="005E1E3D">
              <w:rPr>
                <w:rFonts w:ascii="Times New Roman" w:hAnsi="Times New Roman"/>
                <w:i/>
                <w:sz w:val="24"/>
                <w:szCs w:val="24"/>
              </w:rPr>
              <w:t>Выполнение домашнего задания.</w:t>
            </w:r>
            <w:r w:rsidR="00EF33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669D2" w:rsidRPr="005E1E3D">
              <w:rPr>
                <w:rFonts w:ascii="Times New Roman" w:hAnsi="Times New Roman"/>
                <w:i/>
                <w:sz w:val="24"/>
                <w:szCs w:val="24"/>
              </w:rPr>
              <w:t>Работа с учебником, конспектом и изучение рекомендаций ГОСТ 2.317-69</w:t>
            </w:r>
            <w:r w:rsidR="00C669D2">
              <w:rPr>
                <w:rFonts w:ascii="Times New Roman" w:hAnsi="Times New Roman"/>
                <w:i/>
                <w:sz w:val="24"/>
                <w:szCs w:val="24"/>
              </w:rPr>
              <w:t>. Оформление чертежей</w:t>
            </w:r>
          </w:p>
          <w:p w:rsidR="00124528" w:rsidRDefault="00124528" w:rsidP="00C669D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6"/>
                <w:sz w:val="24"/>
                <w:szCs w:val="24"/>
              </w:rPr>
              <w:t xml:space="preserve">Чертежи </w:t>
            </w:r>
            <w:r w:rsidR="00C669D2">
              <w:rPr>
                <w:rFonts w:ascii="Times New Roman" w:hAnsi="Times New Roman" w:cs="Times New Roman"/>
                <w:i/>
                <w:color w:val="000000"/>
                <w:spacing w:val="-16"/>
                <w:sz w:val="24"/>
                <w:szCs w:val="24"/>
              </w:rPr>
              <w:t>разверток помещений.</w:t>
            </w:r>
          </w:p>
          <w:p w:rsidR="00C669D2" w:rsidRPr="002764B6" w:rsidRDefault="002764B6" w:rsidP="002764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Презентация: «Стадии разработки строительных чертежей»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5F1928" w:rsidRDefault="005F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26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Чертежи железобетонных конструкций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чертежи. Назначение, состав, специфика проекционных изображений. Масштабы и их связи с применением условных графических обозначений.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C6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Сборочные чертежи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528" w:rsidTr="00A60A53">
        <w:trPr>
          <w:trHeight w:val="40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 w:rsidP="00C95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</w:t>
            </w:r>
            <w:r w:rsidR="00C9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Найти в сети Интернет планы зданий и сверить их содержание с материалом, полученным по теме на уроках. Выполнение домашнего задания.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A26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</w:rPr>
              <w:t>Чертежи каменных конструкций</w:t>
            </w: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Pr="00C669D2" w:rsidRDefault="00C669D2" w:rsidP="00C6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чертежей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9D2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2" w:rsidRDefault="00C66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2" w:rsidRDefault="00C6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2" w:rsidRPr="00C669D2" w:rsidRDefault="00C669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2" w:rsidRPr="00C669D2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D2" w:rsidRDefault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46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планов зданий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475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</w:t>
            </w:r>
            <w:r w:rsidR="00C95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домашнего задания.</w:t>
            </w:r>
          </w:p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Презентации: 1. «Отделка фасадов зданий».</w:t>
            </w:r>
          </w:p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2.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Дизайн панельных зданий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5F19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28" w:rsidTr="00A60A53">
        <w:trPr>
          <w:trHeight w:val="113"/>
        </w:trPr>
        <w:tc>
          <w:tcPr>
            <w:tcW w:w="1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4528" w:rsidTr="00A60A53">
        <w:trPr>
          <w:trHeight w:val="113"/>
        </w:trPr>
        <w:tc>
          <w:tcPr>
            <w:tcW w:w="1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C669D2" w:rsidP="003E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3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528" w:rsidTr="00A60A53">
        <w:trPr>
          <w:trHeight w:val="113"/>
        </w:trPr>
        <w:tc>
          <w:tcPr>
            <w:tcW w:w="1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3E3B0A" w:rsidP="00C6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124528" w:rsidRDefault="00124528" w:rsidP="0012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  <w:sectPr w:rsidR="00124528">
          <w:pgSz w:w="16838" w:h="11906" w:orient="landscape"/>
          <w:pgMar w:top="360" w:right="1134" w:bottom="1079" w:left="1134" w:header="709" w:footer="709" w:gutter="0"/>
          <w:cols w:space="720"/>
        </w:sectPr>
      </w:pP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РАБОЧЕЙ программы дисциплины</w:t>
      </w:r>
    </w:p>
    <w:p w:rsidR="00124528" w:rsidRDefault="00124528" w:rsidP="00124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124528" w:rsidRDefault="00124528" w:rsidP="00124528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учебной дисциплины требует наличия учебного кабинета   Основ строительного черчения 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учебного кабинета: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рабочее место преподавателя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 (стенды, стандарты ЕСКД)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деталей.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с лицензионным программным обеспечением и мультимедиапроектор.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 мастерской и рабочих мест мастерской: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 лабораторий и рабочих мест лаборатории: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124528" w:rsidRDefault="00124528" w:rsidP="0012452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Основные источники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124528" w:rsidRDefault="00124528" w:rsidP="00124528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>
        <w:rPr>
          <w:bCs/>
        </w:rPr>
        <w:t>Бродский А.М. Черчение (металлообработка): Учебник для нач. проф. Образования / А.М. Бродский, Э.М. Фазлулин, В.А. Халдинов. – М.:ИРПО:</w:t>
      </w:r>
      <w:r>
        <w:t xml:space="preserve"> Издательский центр «Академия», 20</w:t>
      </w:r>
      <w:r w:rsidR="00EF33A0">
        <w:t>11</w:t>
      </w:r>
      <w:r>
        <w:t>. – 400с.</w:t>
      </w:r>
    </w:p>
    <w:p w:rsidR="00124528" w:rsidRDefault="00124528" w:rsidP="00124528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>
        <w:t xml:space="preserve">Барсуков П.В. Строительное черчение, Учебник для проф.-техн. учеб. заведений и подготовки рабочих на производстве. Изд. 5-е перераб. и доп. М., «Высш. школа», </w:t>
      </w:r>
      <w:r w:rsidR="00EF33A0">
        <w:t>2013</w:t>
      </w:r>
      <w:r>
        <w:t>. – 344с.</w:t>
      </w:r>
    </w:p>
    <w:p w:rsidR="00124528" w:rsidRDefault="00124528" w:rsidP="00124528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>
        <w:t>Ганенко А.П. и др. Оформление текстовых и графических материалов при подготовке дипломных проектов, курсовых и письменных экзаменационных работ (требования ЕСКД) : Учеб.для нач. проф. образования; Учеб. пособие для среднего проф.образования / А.П.Ганенко, Ю.В.Милованов, М.И.Лапсарь. – 2-е изд., стер.. – М.: Иэдательский центр «Академия», 20</w:t>
      </w:r>
      <w:r w:rsidR="00EF33A0">
        <w:t>1</w:t>
      </w:r>
      <w:r>
        <w:t>2. – 352с.</w:t>
      </w:r>
    </w:p>
    <w:p w:rsidR="00124528" w:rsidRDefault="00124528" w:rsidP="00124528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>
        <w:t xml:space="preserve">Короев Ю.И. Черчение для строителей: Учеб. пособие для сред. проф.-техн. училищ.- М.: Высш.  школа, </w:t>
      </w:r>
      <w:r w:rsidR="00EF33A0">
        <w:t>2010</w:t>
      </w:r>
      <w:r>
        <w:t>. – 240с.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Дополнительные источники: </w:t>
      </w:r>
    </w:p>
    <w:p w:rsidR="00124528" w:rsidRDefault="00124528" w:rsidP="00124528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Вышнепольский И.С. Техническое черчение. – М.: Высшая школа, </w:t>
      </w:r>
      <w:r w:rsidR="00EF33A0">
        <w:t>2011</w:t>
      </w:r>
      <w:r>
        <w:t>. – 273с.</w:t>
      </w:r>
    </w:p>
    <w:p w:rsidR="00124528" w:rsidRDefault="00124528" w:rsidP="00124528">
      <w:pPr>
        <w:pStyle w:val="a7"/>
        <w:numPr>
          <w:ilvl w:val="0"/>
          <w:numId w:val="7"/>
        </w:numPr>
        <w:tabs>
          <w:tab w:val="left" w:pos="916"/>
          <w:tab w:val="left" w:pos="15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Строительное черчение: Учебник для нач. проф. образования /Е.А.Гусарова, Т.В.Митина, Ю.О.Полетаев, В.И.Тельной; Под ред. Ю.О.Полежаева. – М.: Изд. Центр «Академия», 20</w:t>
      </w:r>
      <w:r w:rsidR="00EF33A0">
        <w:t>1</w:t>
      </w:r>
      <w:r>
        <w:t xml:space="preserve">3. – 336с. </w:t>
      </w:r>
    </w:p>
    <w:p w:rsidR="00124528" w:rsidRDefault="00124528" w:rsidP="00124528">
      <w:pPr>
        <w:pStyle w:val="a7"/>
        <w:numPr>
          <w:ilvl w:val="0"/>
          <w:numId w:val="7"/>
        </w:numPr>
        <w:tabs>
          <w:tab w:val="left" w:pos="916"/>
          <w:tab w:val="left" w:pos="15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Бахнов Ю.Н. Сборник заданий по техническому черчению: учеб. пособие / Ю.Н Бахнов – М.: Высшая школа,  20</w:t>
      </w:r>
      <w:r w:rsidR="00EF33A0">
        <w:t>10</w:t>
      </w:r>
      <w:r>
        <w:t>. – 239 с.</w:t>
      </w: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4528" w:rsidRDefault="00124528" w:rsidP="00124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124528" w:rsidRPr="00ED7501" w:rsidRDefault="00E13513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24528" w:rsidRPr="00ED7501">
          <w:rPr>
            <w:rStyle w:val="a3"/>
            <w:bCs/>
            <w:color w:val="auto"/>
            <w:lang w:val="en-US"/>
          </w:rPr>
          <w:t>http</w:t>
        </w:r>
        <w:r w:rsidR="00124528" w:rsidRPr="00ED7501">
          <w:rPr>
            <w:rStyle w:val="a3"/>
            <w:bCs/>
            <w:color w:val="auto"/>
          </w:rPr>
          <w:t>://</w:t>
        </w:r>
        <w:r w:rsidR="00124528" w:rsidRPr="00ED7501">
          <w:rPr>
            <w:rStyle w:val="a3"/>
            <w:bCs/>
            <w:color w:val="auto"/>
            <w:lang w:val="en-US"/>
          </w:rPr>
          <w:t>bibliotekar</w:t>
        </w:r>
        <w:r w:rsidR="00124528" w:rsidRPr="00ED7501">
          <w:rPr>
            <w:rStyle w:val="a3"/>
            <w:bCs/>
            <w:color w:val="auto"/>
          </w:rPr>
          <w:t>/</w:t>
        </w:r>
        <w:r w:rsidR="00124528" w:rsidRPr="00ED7501">
          <w:rPr>
            <w:rStyle w:val="a3"/>
            <w:bCs/>
            <w:color w:val="auto"/>
            <w:lang w:val="en-US"/>
          </w:rPr>
          <w:t>ru</w:t>
        </w:r>
      </w:hyperlink>
    </w:p>
    <w:p w:rsidR="00124528" w:rsidRPr="00ED7501" w:rsidRDefault="00E13513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124528" w:rsidRPr="00ED7501">
          <w:rPr>
            <w:rStyle w:val="a3"/>
            <w:bCs/>
            <w:color w:val="auto"/>
            <w:lang w:val="en-US"/>
          </w:rPr>
          <w:t>http</w:t>
        </w:r>
        <w:r w:rsidR="00124528" w:rsidRPr="00ED7501">
          <w:rPr>
            <w:rStyle w:val="a3"/>
            <w:bCs/>
            <w:color w:val="auto"/>
          </w:rPr>
          <w:t>://</w:t>
        </w:r>
        <w:r w:rsidR="00124528" w:rsidRPr="00ED7501">
          <w:rPr>
            <w:rStyle w:val="a3"/>
            <w:bCs/>
            <w:color w:val="auto"/>
            <w:lang w:val="en-US"/>
          </w:rPr>
          <w:t>stroyrubrika</w:t>
        </w:r>
        <w:r w:rsidR="00124528" w:rsidRPr="00ED7501">
          <w:rPr>
            <w:rStyle w:val="a3"/>
            <w:bCs/>
            <w:color w:val="auto"/>
          </w:rPr>
          <w:t>/</w:t>
        </w:r>
        <w:r w:rsidR="00124528" w:rsidRPr="00ED7501">
          <w:rPr>
            <w:rStyle w:val="a3"/>
            <w:bCs/>
            <w:color w:val="auto"/>
            <w:lang w:val="en-US"/>
          </w:rPr>
          <w:t>ru</w:t>
        </w:r>
      </w:hyperlink>
    </w:p>
    <w:p w:rsidR="00124528" w:rsidRPr="00ED7501" w:rsidRDefault="00E13513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124528" w:rsidRPr="00ED7501">
          <w:rPr>
            <w:rStyle w:val="a3"/>
            <w:bCs/>
            <w:color w:val="auto"/>
            <w:lang w:val="en-US"/>
          </w:rPr>
          <w:t>http</w:t>
        </w:r>
        <w:r w:rsidR="00124528" w:rsidRPr="00ED7501">
          <w:rPr>
            <w:rStyle w:val="a3"/>
            <w:bCs/>
            <w:color w:val="auto"/>
          </w:rPr>
          <w:t>://</w:t>
        </w:r>
        <w:r w:rsidR="00124528" w:rsidRPr="00ED7501">
          <w:rPr>
            <w:rStyle w:val="a3"/>
            <w:bCs/>
            <w:color w:val="auto"/>
            <w:lang w:val="en-US"/>
          </w:rPr>
          <w:t>www</w:t>
        </w:r>
        <w:r w:rsidR="00124528" w:rsidRPr="00ED7501">
          <w:rPr>
            <w:rStyle w:val="a3"/>
            <w:bCs/>
            <w:color w:val="auto"/>
          </w:rPr>
          <w:t>.</w:t>
        </w:r>
        <w:r w:rsidR="00124528" w:rsidRPr="00ED7501">
          <w:rPr>
            <w:rStyle w:val="a3"/>
            <w:bCs/>
            <w:color w:val="auto"/>
            <w:lang w:val="en-US"/>
          </w:rPr>
          <w:t>grafito</w:t>
        </w:r>
        <w:r w:rsidR="00124528" w:rsidRPr="00ED7501">
          <w:rPr>
            <w:rStyle w:val="a3"/>
            <w:bCs/>
            <w:color w:val="auto"/>
          </w:rPr>
          <w:t>.</w:t>
        </w:r>
        <w:r w:rsidR="00124528" w:rsidRPr="00ED7501">
          <w:rPr>
            <w:rStyle w:val="a3"/>
            <w:bCs/>
            <w:color w:val="auto"/>
            <w:lang w:val="en-US"/>
          </w:rPr>
          <w:t>ru</w:t>
        </w:r>
      </w:hyperlink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124528" w:rsidRDefault="00124528" w:rsidP="0012452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самостоятельных, контрольных работ, а также выполнение обучающимися индивидуальных заданий.</w:t>
      </w:r>
    </w:p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b/>
        </w:rPr>
      </w:pPr>
    </w:p>
    <w:tbl>
      <w:tblPr>
        <w:tblpPr w:leftFromText="180" w:rightFromText="180" w:bottomFromText="200" w:vertAnchor="text" w:horzAnchor="margin" w:tblpY="1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938"/>
      </w:tblGrid>
      <w:tr w:rsidR="00124528" w:rsidTr="00124528">
        <w:trPr>
          <w:trHeight w:val="71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24528" w:rsidTr="00124528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4528" w:rsidTr="00124528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Освоенные умения: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528" w:rsidTr="00124528">
        <w:trPr>
          <w:trHeight w:val="60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архитектурно-строительные чертежи, проекты, схемы производства работ;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работы; внеаудиторная самостоятельная работа; выполнение индивидуального задания</w:t>
            </w:r>
          </w:p>
        </w:tc>
      </w:tr>
      <w:tr w:rsidR="00124528" w:rsidTr="00124528">
        <w:trPr>
          <w:trHeight w:val="31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4528" w:rsidTr="00124528">
        <w:trPr>
          <w:trHeight w:val="48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-требования единой системы конструкторской документации и системы проектной документации для строительства;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контрольная работа; внеаудиторная самостоятельная работа; выполнение индивидуального задания</w:t>
            </w:r>
          </w:p>
        </w:tc>
      </w:tr>
      <w:tr w:rsidR="00124528" w:rsidTr="00124528">
        <w:trPr>
          <w:trHeight w:val="8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правила построения чертежей и схем, виды нормативно-технической документации;</w:t>
            </w:r>
          </w:p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контрольная работа; внеаудиторная самостоятельная работа; выполнение индивидуального задания</w:t>
            </w:r>
          </w:p>
        </w:tc>
      </w:tr>
      <w:tr w:rsidR="00124528" w:rsidTr="00124528">
        <w:trPr>
          <w:trHeight w:val="8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строительных чертежей, проектов, схем производства работ;</w:t>
            </w:r>
          </w:p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контрольная работа; внеаудиторная самостоятельная работа; выполнение индивидуального задания</w:t>
            </w:r>
          </w:p>
        </w:tc>
      </w:tr>
      <w:tr w:rsidR="00124528" w:rsidTr="00124528">
        <w:trPr>
          <w:trHeight w:val="8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чтения технической и технологической документации;</w:t>
            </w:r>
          </w:p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контрольная работа; внеаудиторная самостоятельная работа; выполнение индивидуального задания</w:t>
            </w:r>
          </w:p>
        </w:tc>
      </w:tr>
      <w:tr w:rsidR="00124528" w:rsidTr="00124528">
        <w:trPr>
          <w:trHeight w:val="81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производственной документации.</w:t>
            </w:r>
          </w:p>
          <w:p w:rsidR="00124528" w:rsidRDefault="0012452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28" w:rsidRDefault="001245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работы, контрольная работа; внеаудиторная самостоятельная работа; выполнение индивидуального задания</w:t>
            </w:r>
            <w:r w:rsidR="00B22BE8">
              <w:rPr>
                <w:rFonts w:ascii="Times New Roman" w:hAnsi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124528" w:rsidRDefault="00124528" w:rsidP="001245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528" w:rsidRDefault="00124528" w:rsidP="001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FEA" w:rsidRDefault="002D4FEA"/>
    <w:sectPr w:rsidR="002D4FEA" w:rsidSect="004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13" w:rsidRDefault="00E13513" w:rsidP="00124528">
      <w:pPr>
        <w:spacing w:after="0" w:line="240" w:lineRule="auto"/>
      </w:pPr>
      <w:r>
        <w:separator/>
      </w:r>
    </w:p>
  </w:endnote>
  <w:endnote w:type="continuationSeparator" w:id="0">
    <w:p w:rsidR="00E13513" w:rsidRDefault="00E13513" w:rsidP="0012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0886"/>
      <w:docPartObj>
        <w:docPartGallery w:val="Page Numbers (Bottom of Page)"/>
        <w:docPartUnique/>
      </w:docPartObj>
    </w:sdtPr>
    <w:sdtEndPr/>
    <w:sdtContent>
      <w:p w:rsidR="00124528" w:rsidRDefault="00933DAC">
        <w:pPr>
          <w:pStyle w:val="aa"/>
          <w:jc w:val="center"/>
        </w:pPr>
        <w:r>
          <w:fldChar w:fldCharType="begin"/>
        </w:r>
        <w:r w:rsidR="00124528">
          <w:instrText>PAGE   \* MERGEFORMAT</w:instrText>
        </w:r>
        <w:r>
          <w:fldChar w:fldCharType="separate"/>
        </w:r>
        <w:r w:rsidR="00530C41">
          <w:rPr>
            <w:noProof/>
          </w:rPr>
          <w:t>3</w:t>
        </w:r>
        <w:r>
          <w:fldChar w:fldCharType="end"/>
        </w:r>
      </w:p>
    </w:sdtContent>
  </w:sdt>
  <w:p w:rsidR="00124528" w:rsidRDefault="001245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13" w:rsidRDefault="00E13513" w:rsidP="00124528">
      <w:pPr>
        <w:spacing w:after="0" w:line="240" w:lineRule="auto"/>
      </w:pPr>
      <w:r>
        <w:separator/>
      </w:r>
    </w:p>
  </w:footnote>
  <w:footnote w:type="continuationSeparator" w:id="0">
    <w:p w:rsidR="00E13513" w:rsidRDefault="00E13513" w:rsidP="0012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4076A3E"/>
    <w:multiLevelType w:val="hybridMultilevel"/>
    <w:tmpl w:val="358EE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7C39"/>
    <w:multiLevelType w:val="hybridMultilevel"/>
    <w:tmpl w:val="F2A89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70C5B40"/>
    <w:multiLevelType w:val="multilevel"/>
    <w:tmpl w:val="F000E2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657C1631"/>
    <w:multiLevelType w:val="hybridMultilevel"/>
    <w:tmpl w:val="02F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C084F"/>
    <w:multiLevelType w:val="hybridMultilevel"/>
    <w:tmpl w:val="E082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369"/>
    <w:rsid w:val="001106C4"/>
    <w:rsid w:val="00124528"/>
    <w:rsid w:val="002764B6"/>
    <w:rsid w:val="002D4FEA"/>
    <w:rsid w:val="002E2C3A"/>
    <w:rsid w:val="003A6EE5"/>
    <w:rsid w:val="003E3B0A"/>
    <w:rsid w:val="00441C5A"/>
    <w:rsid w:val="00530C41"/>
    <w:rsid w:val="005F1928"/>
    <w:rsid w:val="00751369"/>
    <w:rsid w:val="00836A4E"/>
    <w:rsid w:val="00933DAC"/>
    <w:rsid w:val="00994AA8"/>
    <w:rsid w:val="009F73D1"/>
    <w:rsid w:val="00A26EED"/>
    <w:rsid w:val="00A60A53"/>
    <w:rsid w:val="00B22BE8"/>
    <w:rsid w:val="00C669D2"/>
    <w:rsid w:val="00C95195"/>
    <w:rsid w:val="00D03FBD"/>
    <w:rsid w:val="00D34DD6"/>
    <w:rsid w:val="00E13513"/>
    <w:rsid w:val="00ED7501"/>
    <w:rsid w:val="00E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29F6"/>
  <w15:docId w15:val="{587D7839-4F1D-4643-A860-F12433FD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45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245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45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5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locked/>
    <w:rsid w:val="00124528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1245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124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5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2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52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r/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afit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oyrubrik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Преподаватели</dc:creator>
  <cp:lastModifiedBy>USER</cp:lastModifiedBy>
  <cp:revision>4</cp:revision>
  <cp:lastPrinted>2016-10-17T17:18:00Z</cp:lastPrinted>
  <dcterms:created xsi:type="dcterms:W3CDTF">2016-10-17T17:26:00Z</dcterms:created>
  <dcterms:modified xsi:type="dcterms:W3CDTF">2019-11-08T08:57:00Z</dcterms:modified>
</cp:coreProperties>
</file>