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Калужской области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Калужской области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индустриальный техникум»</w:t>
      </w:r>
    </w:p>
    <w:p w:rsidR="00E71380" w:rsidRDefault="00E71380" w:rsidP="00E713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380" w:rsidRPr="00FC77CA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CA">
        <w:rPr>
          <w:rFonts w:ascii="Times New Roman" w:hAnsi="Times New Roman" w:cs="Times New Roman"/>
          <w:b/>
          <w:sz w:val="28"/>
          <w:szCs w:val="28"/>
        </w:rPr>
        <w:t xml:space="preserve">ОП.04  ОСНОВЫ ТЕХНОЛОГИИ </w:t>
      </w:r>
      <w:proofErr w:type="gramStart"/>
      <w:r w:rsidRPr="00FC77CA">
        <w:rPr>
          <w:rFonts w:ascii="Times New Roman" w:hAnsi="Times New Roman" w:cs="Times New Roman"/>
          <w:b/>
          <w:sz w:val="28"/>
          <w:szCs w:val="28"/>
        </w:rPr>
        <w:t>ОТДЕЛОЧНЫХ</w:t>
      </w:r>
      <w:proofErr w:type="gramEnd"/>
      <w:r w:rsidRPr="00FC77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1380" w:rsidRPr="00FC77CA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CA">
        <w:rPr>
          <w:rFonts w:ascii="Times New Roman" w:hAnsi="Times New Roman" w:cs="Times New Roman"/>
          <w:b/>
          <w:sz w:val="28"/>
          <w:szCs w:val="28"/>
        </w:rPr>
        <w:t>СТРОИТЕЛЬНЫХ  РАБОТ</w:t>
      </w: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подготовки квалифицированных рабочих, служащих 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профессии</w:t>
      </w:r>
      <w:r>
        <w:rPr>
          <w:rFonts w:ascii="Times New Roman" w:hAnsi="Times New Roman"/>
          <w:b/>
          <w:sz w:val="24"/>
          <w:szCs w:val="24"/>
        </w:rPr>
        <w:t xml:space="preserve"> 08.01.08Мастер отделочных строительных работ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гЛюдиново</w:t>
      </w:r>
      <w:proofErr w:type="spellEnd"/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FC77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380" w:rsidRDefault="00E71380" w:rsidP="00E71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F4B" w:rsidRPr="00B22F4B" w:rsidRDefault="00B22F4B" w:rsidP="00E71380">
      <w:pPr>
        <w:pStyle w:val="a7"/>
        <w:numPr>
          <w:ilvl w:val="0"/>
          <w:numId w:val="1"/>
        </w:numPr>
        <w:jc w:val="both"/>
        <w:rPr>
          <w:b/>
        </w:rPr>
      </w:pPr>
    </w:p>
    <w:p w:rsidR="00E71380" w:rsidRPr="00AD7536" w:rsidRDefault="00FA257A" w:rsidP="00AD7536">
      <w:pPr>
        <w:pStyle w:val="a7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 xml:space="preserve">           </w:t>
      </w:r>
      <w:r w:rsidR="00AD7536" w:rsidRPr="00AD7536">
        <w:rPr>
          <w:bCs/>
        </w:rPr>
        <w:t>Рабочая п</w:t>
      </w:r>
      <w:r w:rsidR="00AD7536">
        <w:t>рограмма учебной дисциплины</w:t>
      </w:r>
      <w:r w:rsidR="00AD7536" w:rsidRPr="00AD7536">
        <w:rPr>
          <w:caps/>
        </w:rPr>
        <w:t xml:space="preserve"> </w:t>
      </w:r>
      <w:r w:rsidR="00AD7536">
        <w:t xml:space="preserve">разработана на основе Федерального государственного образовательного стандарта и примерной программы, рекомендованной экспертным советом по среднему профессиональному образованию при министерстве образования Калужской области протокол </w:t>
      </w:r>
      <w:r w:rsidR="00E71380">
        <w:t xml:space="preserve"> </w:t>
      </w:r>
      <w:r w:rsidR="00AD7536">
        <w:t>№5 от 25 сентября 2012г.</w:t>
      </w:r>
      <w:r w:rsidR="00E71380">
        <w:t xml:space="preserve">  по профессии </w:t>
      </w:r>
      <w:r w:rsidR="00E71380" w:rsidRPr="00AD7536">
        <w:t xml:space="preserve">08.01.08  Мастер отделочных строительных работ, укрупненной группы профессий </w:t>
      </w:r>
      <w:r w:rsidR="00C72AC1" w:rsidRPr="00AD7536">
        <w:t>08.00.00 Техника и технологии</w:t>
      </w:r>
      <w:r w:rsidR="00E71380" w:rsidRPr="00AD7536">
        <w:t xml:space="preserve"> строительства. </w:t>
      </w:r>
    </w:p>
    <w:p w:rsidR="00E71380" w:rsidRDefault="00E71380" w:rsidP="00E71380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E71380" w:rsidRDefault="00E71380" w:rsidP="00E71380">
      <w:pPr>
        <w:pStyle w:val="a7"/>
        <w:numPr>
          <w:ilvl w:val="0"/>
          <w:numId w:val="1"/>
        </w:num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AD7536" w:rsidRPr="00AD7536" w:rsidTr="00260187">
        <w:trPr>
          <w:trHeight w:val="2372"/>
          <w:jc w:val="center"/>
        </w:trPr>
        <w:tc>
          <w:tcPr>
            <w:tcW w:w="4927" w:type="dxa"/>
          </w:tcPr>
          <w:p w:rsidR="00AD7536" w:rsidRPr="00AD7536" w:rsidRDefault="00AD7536" w:rsidP="00AD7536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AD7536">
              <w:t xml:space="preserve">СОГЛАСОВАННО </w:t>
            </w:r>
          </w:p>
          <w:p w:rsidR="00AD7536" w:rsidRPr="00AD7536" w:rsidRDefault="00AD7536" w:rsidP="00AD7536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AD7536">
              <w:t xml:space="preserve">Зав по УР </w:t>
            </w:r>
          </w:p>
          <w:p w:rsidR="00AD7536" w:rsidRPr="00AD7536" w:rsidRDefault="00AD7536" w:rsidP="00AD7536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AD7536">
              <w:t>________________Селиверстова О.Е.</w:t>
            </w:r>
          </w:p>
          <w:p w:rsidR="00AD7536" w:rsidRDefault="00AD7536" w:rsidP="00AD7536">
            <w:pPr>
              <w:pStyle w:val="a7"/>
              <w:numPr>
                <w:ilvl w:val="0"/>
                <w:numId w:val="1"/>
              </w:numPr>
              <w:spacing w:line="276" w:lineRule="auto"/>
            </w:pPr>
          </w:p>
          <w:p w:rsidR="00AD7536" w:rsidRPr="00AD7536" w:rsidRDefault="00AD7536" w:rsidP="00AD7536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AD7536">
              <w:t>«____» ________________20____г.</w:t>
            </w:r>
          </w:p>
        </w:tc>
        <w:tc>
          <w:tcPr>
            <w:tcW w:w="4927" w:type="dxa"/>
          </w:tcPr>
          <w:p w:rsidR="00AD7536" w:rsidRPr="00AD7536" w:rsidRDefault="00AD7536" w:rsidP="00AD75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D7536" w:rsidRPr="00AD7536" w:rsidRDefault="00AD7536" w:rsidP="00AD75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AD753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D7536" w:rsidRPr="00AD7536" w:rsidRDefault="00AD7536" w:rsidP="00AD75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________________Т.П. Киселева</w:t>
            </w:r>
          </w:p>
          <w:p w:rsidR="00AD7536" w:rsidRPr="00AD7536" w:rsidRDefault="00AD7536" w:rsidP="00AD75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D7536">
              <w:rPr>
                <w:rFonts w:ascii="Times New Roman" w:hAnsi="Times New Roman" w:cs="Times New Roman"/>
                <w:sz w:val="24"/>
                <w:szCs w:val="24"/>
              </w:rPr>
              <w:t>«____»______________20____г.</w:t>
            </w:r>
          </w:p>
        </w:tc>
      </w:tr>
    </w:tbl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и одобрена  цикловой комиссией  </w:t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профессиональных дисциплин технического профиля</w:t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 № 1  от 31.08. 201</w:t>
      </w:r>
      <w:r w:rsidR="00FC77CA">
        <w:t>7</w:t>
      </w:r>
      <w:r>
        <w:t xml:space="preserve">     </w:t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</w:t>
      </w:r>
      <w:proofErr w:type="spellStart"/>
      <w:r>
        <w:t>Н.И.Хрычикова</w:t>
      </w:r>
      <w:proofErr w:type="spellEnd"/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</w:t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Ани</w:t>
      </w:r>
      <w:r w:rsidR="00FC77CA">
        <w:t xml:space="preserve">симова Т.А., преподаватель </w:t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1380" w:rsidRDefault="00E71380" w:rsidP="00E71380">
      <w:pPr>
        <w:pStyle w:val="a7"/>
        <w:numPr>
          <w:ilvl w:val="0"/>
          <w:numId w:val="1"/>
        </w:num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:rsidR="00E71380" w:rsidRDefault="00E71380" w:rsidP="00E71380">
      <w:pPr>
        <w:pStyle w:val="a7"/>
        <w:numPr>
          <w:ilvl w:val="0"/>
          <w:numId w:val="1"/>
        </w:numPr>
      </w:pPr>
      <w:r>
        <w:t xml:space="preserve">                                       </w:t>
      </w:r>
      <w:r>
        <w:tab/>
      </w:r>
      <w:r>
        <w:tab/>
      </w: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i/>
          <w:caps/>
        </w:rPr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u w:val="single"/>
        </w:rPr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380" w:rsidRDefault="00E71380" w:rsidP="00E71380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380" w:rsidRDefault="00E71380" w:rsidP="00E71380">
      <w:pPr>
        <w:pStyle w:val="a7"/>
        <w:numPr>
          <w:ilvl w:val="0"/>
          <w:numId w:val="1"/>
        </w:numPr>
      </w:pPr>
    </w:p>
    <w:p w:rsidR="00E71380" w:rsidRPr="00E57497" w:rsidRDefault="00E71380" w:rsidP="00E71380">
      <w:pPr>
        <w:pStyle w:val="1"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E57497">
        <w:rPr>
          <w:b/>
        </w:rPr>
        <w:lastRenderedPageBreak/>
        <w:t>СОДЕРЖАНИЕ</w:t>
      </w:r>
    </w:p>
    <w:p w:rsidR="00E71380" w:rsidRPr="00E57497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E71380" w:rsidRPr="00E57497" w:rsidTr="00E71380">
        <w:tc>
          <w:tcPr>
            <w:tcW w:w="7668" w:type="dxa"/>
          </w:tcPr>
          <w:p w:rsidR="00E71380" w:rsidRPr="00E57497" w:rsidRDefault="00E71380">
            <w:pPr>
              <w:pStyle w:val="1"/>
              <w:numPr>
                <w:ilvl w:val="0"/>
                <w:numId w:val="1"/>
              </w:numPr>
              <w:snapToGrid w:val="0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1380" w:rsidRPr="00E57497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9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71380" w:rsidRPr="00E57497" w:rsidTr="00E71380">
        <w:tc>
          <w:tcPr>
            <w:tcW w:w="7668" w:type="dxa"/>
          </w:tcPr>
          <w:p w:rsidR="00E71380" w:rsidRPr="00E57497" w:rsidRDefault="00E7138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E57497">
              <w:rPr>
                <w:b/>
                <w:caps/>
              </w:rPr>
              <w:t>ПАСПОРТ рабочей ПРОГРАММЫ УЧЕБНОЙ ДИСЦИПЛИНЫ</w:t>
            </w:r>
          </w:p>
          <w:p w:rsidR="00E71380" w:rsidRPr="00E57497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71380" w:rsidRPr="00E57497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380" w:rsidRPr="00E57497" w:rsidTr="00E71380">
        <w:tc>
          <w:tcPr>
            <w:tcW w:w="7668" w:type="dxa"/>
          </w:tcPr>
          <w:p w:rsidR="00E71380" w:rsidRPr="00E57497" w:rsidRDefault="00E7138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E57497">
              <w:rPr>
                <w:b/>
                <w:caps/>
              </w:rPr>
              <w:t>СТРУКТУРА и содержание УЧЕБНОЙ ДИСЦИПЛИНЫ</w:t>
            </w:r>
          </w:p>
          <w:p w:rsidR="00E71380" w:rsidRPr="00E57497" w:rsidRDefault="00E71380">
            <w:pPr>
              <w:pStyle w:val="1"/>
              <w:numPr>
                <w:ilvl w:val="0"/>
                <w:numId w:val="1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1380" w:rsidRPr="00E57497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380" w:rsidRPr="00E57497" w:rsidTr="00E71380">
        <w:trPr>
          <w:trHeight w:val="670"/>
        </w:trPr>
        <w:tc>
          <w:tcPr>
            <w:tcW w:w="7668" w:type="dxa"/>
          </w:tcPr>
          <w:p w:rsidR="00E71380" w:rsidRPr="00E57497" w:rsidRDefault="00E7138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E57497">
              <w:rPr>
                <w:b/>
                <w:caps/>
              </w:rPr>
              <w:t>условия реализации программы учебной дисциплины</w:t>
            </w:r>
          </w:p>
          <w:p w:rsidR="00E71380" w:rsidRPr="00E57497" w:rsidRDefault="00E71380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284" w:firstLine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1380" w:rsidRPr="00E57497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380" w:rsidRPr="00E57497" w:rsidTr="00E71380">
        <w:tc>
          <w:tcPr>
            <w:tcW w:w="7668" w:type="dxa"/>
          </w:tcPr>
          <w:p w:rsidR="00E71380" w:rsidRPr="00E57497" w:rsidRDefault="00E7138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E5749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71380" w:rsidRPr="00E57497" w:rsidRDefault="00E71380">
            <w:pPr>
              <w:pStyle w:val="1"/>
              <w:numPr>
                <w:ilvl w:val="0"/>
                <w:numId w:val="1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1380" w:rsidRPr="00E57497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 ПРОГРАММЫ УЧЕБНОЙ ДИСЦИПЛИНЫ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ТЕХНОЛОГИИ ОТДЕЛОЧНЫХ   СТРОИТЕЛЬНЫХ  РАБОТ 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80" w:rsidRDefault="00E71380" w:rsidP="00E7138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71380" w:rsidRDefault="00E71380" w:rsidP="00E71380">
      <w:pPr>
        <w:pStyle w:val="a7"/>
        <w:numPr>
          <w:ilvl w:val="0"/>
          <w:numId w:val="1"/>
        </w:numPr>
        <w:tabs>
          <w:tab w:val="num" w:pos="0"/>
        </w:tabs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Рабочая программа  учебной дисциплины ОП.04 Основы технологии отделочных строительных работ  является частью программы подготовки квалифицированных рабочих, служащих в соответствии с ФГОС среднего профессионального образования по программе подготовки квалифицированных рабочих, служащих профессии </w:t>
      </w:r>
      <w:r>
        <w:rPr>
          <w:b/>
        </w:rPr>
        <w:t xml:space="preserve">08.01.08  Мастер отделочных строительных работ, </w:t>
      </w:r>
      <w:r>
        <w:t xml:space="preserve">укрупненной группы профессий </w:t>
      </w:r>
      <w:r w:rsidR="00C72AC1">
        <w:rPr>
          <w:b/>
        </w:rPr>
        <w:t>08.00.00 Техника и технологии</w:t>
      </w:r>
      <w:r>
        <w:rPr>
          <w:b/>
        </w:rPr>
        <w:t xml:space="preserve"> строительства. 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1380" w:rsidRDefault="00E71380" w:rsidP="00FA257A">
      <w:pPr>
        <w:pStyle w:val="a7"/>
        <w:numPr>
          <w:ilvl w:val="0"/>
          <w:numId w:val="1"/>
        </w:numPr>
        <w:tabs>
          <w:tab w:val="clear" w:pos="432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 w:hanging="142"/>
        <w:jc w:val="both"/>
      </w:pPr>
      <w:r>
        <w:tab/>
        <w:t xml:space="preserve">Рабочая программа учебной  дисциплины ОП.04 Основы технологии отделочных строительных работ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рабочих, служащих профессии </w:t>
      </w:r>
      <w:r>
        <w:rPr>
          <w:b/>
        </w:rPr>
        <w:t xml:space="preserve">08.01.08  Мастер отделочных строительных работ, </w:t>
      </w:r>
      <w:r>
        <w:t>при наличии среднего  общего образования при освоении профессии рабочего в рамках специальности.</w:t>
      </w:r>
    </w:p>
    <w:p w:rsidR="00E71380" w:rsidRDefault="00E71380" w:rsidP="00FA257A">
      <w:pPr>
        <w:pStyle w:val="a7"/>
        <w:tabs>
          <w:tab w:val="left" w:pos="9923"/>
        </w:tabs>
      </w:pPr>
    </w:p>
    <w:p w:rsidR="00E71380" w:rsidRDefault="00E71380" w:rsidP="00E71380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E71380" w:rsidRDefault="00E71380" w:rsidP="00E7138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квалифицированных рабочих, служащих:</w:t>
      </w:r>
      <w:r>
        <w:rPr>
          <w:rFonts w:ascii="Times New Roman" w:hAnsi="Times New Roman" w:cs="Times New Roman"/>
          <w:sz w:val="24"/>
          <w:szCs w:val="24"/>
        </w:rPr>
        <w:t xml:space="preserve"> дисциплина ОП.04 Основы технологии отделочных строительных работ  входит в общепрофессиональный цикл программы подготовки квалифицированных рабочих, служащих</w:t>
      </w:r>
    </w:p>
    <w:p w:rsidR="00E71380" w:rsidRDefault="00E71380" w:rsidP="00E7138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80" w:rsidRDefault="00E71380" w:rsidP="00E7138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71380" w:rsidRDefault="00E71380" w:rsidP="00E71380">
      <w:pPr>
        <w:numPr>
          <w:ilvl w:val="0"/>
          <w:numId w:val="4"/>
        </w:numPr>
        <w:tabs>
          <w:tab w:val="num" w:pos="567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технологическую последовательность выполнения отделочных работ;</w:t>
      </w:r>
    </w:p>
    <w:p w:rsidR="00E71380" w:rsidRDefault="00E71380" w:rsidP="00E71380">
      <w:pPr>
        <w:numPr>
          <w:ilvl w:val="0"/>
          <w:numId w:val="4"/>
        </w:numPr>
        <w:tabs>
          <w:tab w:val="num" w:pos="567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инструкционные карты и карты трудовых процессов;</w:t>
      </w: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зданий и сооружений;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зданий; 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строительные работы и процессы; 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квалификацию строительных рабочих;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сведения по организации труда рабочих; 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оборудования для отделочных работ;</w:t>
      </w:r>
    </w:p>
    <w:p w:rsidR="00E71380" w:rsidRDefault="00E71380" w:rsidP="00E713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отделочных работ и последовательность их выполнения;</w:t>
      </w:r>
    </w:p>
    <w:p w:rsidR="00E71380" w:rsidRDefault="00E71380" w:rsidP="00E7138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нормирующую документацию на отделочные работы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освоения дисциплины формируются следующие компетенции: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ОК.1. П</w:t>
      </w:r>
      <w:r>
        <w:rPr>
          <w:rFonts w:ascii="Times New Roman" w:hAnsi="Times New Roman"/>
          <w:spacing w:val="-6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E71380" w:rsidRDefault="00E71380" w:rsidP="00E7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ОК.2. Организовывать собственную деятельность, исходя из цели и способов ее достижения, определенных руководителем.</w:t>
      </w:r>
    </w:p>
    <w:p w:rsidR="00E71380" w:rsidRDefault="00E71380" w:rsidP="00E7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ОК.4. Осуществлять поиск информации, необходимой для эффективного выполнения профессиональных задач.</w:t>
      </w:r>
    </w:p>
    <w:p w:rsidR="00E71380" w:rsidRDefault="00E71380" w:rsidP="00E7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ОК. 5. Использовать информационно-коммуникационные технологии в профессиональной деятельности.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ОК.6. Работать в команде, эффективно общаться с коллегами, руководством, клиентами.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ОК.7. Исполнять воинскую обязанность, в том числе с применением полученных профессиональных знаний (для юношей).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/>
          <w:b/>
          <w:spacing w:val="-6"/>
          <w:sz w:val="24"/>
          <w:szCs w:val="24"/>
        </w:rPr>
        <w:t>профессиональные компетенции, соответствующие основным видам профессиональной деятельности: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>5.2.1. Выполнение штукатурных работ.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1.1. Выполнять подготовительные работы при производстве штукатурных работ.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1.2. Производить оштукатуривание поверхностей различной степени сложности.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1.3. Выполнять отделку оштукатуренных поверхностей.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1.4. Выполнять ремонт оштукатуренных поверхностей.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>5.2.2. Выполнение монтажа каркасно-обшивочных конструкций.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2.1. Выполнять подготовительные работы при производстве монтажа каркасно-обшивочных конструкций.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2.2. Устраивать ограждающие конструкции, перегородки.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2.3. Выполнять отделку внутренних и наружных поверхностей с использованием листовых материалов, панелей, плит.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2.4. Выполнять ремонт каркасно-обшивочных конструкций.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>5.2.3. Выполнение малярных работ.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3.1. Выполнять подготовительные работы при производстве малярных работ.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3.2. Окрашивать поверхности различными малярными составами.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3.3. Оклеивать поверхности различными материалами.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3.4. Выполнять ремонт окрашенных и оклеенных поверхностей.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>5.2.4. Выполнение облицовочных работ плитками и плитами.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4.1. Выполнять подготовительные работы при производстве облицовочных работ.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4.2. Выполнять облицовочные работы горизонтальных и вертикальных поверхностей.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4.3. Выполнять ремонт облицованных поверхностей плитками и плитами.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i/>
          <w:color w:val="000000"/>
        </w:rPr>
      </w:pPr>
      <w:r>
        <w:rPr>
          <w:i/>
          <w:color w:val="000000"/>
        </w:rPr>
        <w:t>5.2.5. Выполнение облицовочных работ синтетическими материалами.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5.1. Выполнять подготовительные работы при облицовке синтетическими материалами.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5.2. Выполнять облицовку синтетическими материалами различной сложности.</w:t>
      </w:r>
    </w:p>
    <w:p w:rsidR="00E71380" w:rsidRDefault="00E71380" w:rsidP="00E71380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ПК 5.3. Выполнять ремонт облицованных поверхностей синтетическими материалами.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1.4.Количество часов на освоение программы дисциплины: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463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3C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463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СТРУКТУРА И СОДЕРЖАНИЕ УЧЕБНОЙ ДИСЦИПЛИНЫ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1380" w:rsidRDefault="00E71380" w:rsidP="00F46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0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904"/>
        <w:gridCol w:w="1629"/>
      </w:tblGrid>
      <w:tr w:rsidR="00E71380" w:rsidTr="00F463C2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E71380" w:rsidTr="00F463C2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E71380" w:rsidP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F4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51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 w:rsidP="00F463C2">
            <w:pPr>
              <w:snapToGrid w:val="0"/>
              <w:spacing w:after="0" w:line="240" w:lineRule="auto"/>
              <w:ind w:left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4E01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E71380" w:rsidP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F4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рефератов, презентаций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внеаудиторная самостоятельная работа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E71380" w:rsidTr="00F463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E57497" w:rsidRDefault="00E57497" w:rsidP="00E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7497" w:rsidSect="00FA257A">
          <w:footerReference w:type="default" r:id="rId8"/>
          <w:pgSz w:w="11905" w:h="16837"/>
          <w:pgMar w:top="1134" w:right="848" w:bottom="1134" w:left="993" w:header="720" w:footer="709" w:gutter="0"/>
          <w:cols w:space="720"/>
          <w:docGrid w:linePitch="299"/>
        </w:sectPr>
      </w:pPr>
    </w:p>
    <w:p w:rsidR="00E71380" w:rsidRDefault="00E71380" w:rsidP="00E71380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>
        <w:rPr>
          <w:b/>
        </w:rPr>
        <w:lastRenderedPageBreak/>
        <w:t>2.2. Тематический план и содержание учебной дисциплины</w:t>
      </w:r>
      <w:r>
        <w:rPr>
          <w:b/>
          <w:u w:val="single"/>
        </w:rPr>
        <w:t xml:space="preserve"> ОП.04 Основы технологии отделочных строительных работ</w:t>
      </w:r>
    </w:p>
    <w:tbl>
      <w:tblPr>
        <w:tblW w:w="14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80"/>
        <w:gridCol w:w="497"/>
        <w:gridCol w:w="17"/>
        <w:gridCol w:w="7897"/>
        <w:gridCol w:w="1134"/>
        <w:gridCol w:w="1448"/>
      </w:tblGrid>
      <w:tr w:rsidR="00E71380" w:rsidTr="00E5749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1380" w:rsidTr="00E5749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1380" w:rsidTr="00E5749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профессиональную деятельность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71380" w:rsidRDefault="00E71380" w:rsidP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63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380" w:rsidRDefault="00E71380" w:rsidP="00E57497">
            <w:pPr>
              <w:snapToGrid w:val="0"/>
              <w:spacing w:after="0" w:line="240" w:lineRule="auto"/>
              <w:ind w:left="-1525" w:firstLine="1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 w:rsidP="0063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3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hd w:val="clear" w:color="auto" w:fill="FFFFFF"/>
              <w:snapToGrid w:val="0"/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«Технология отделочных работ». Значение отделочных работ в строительстве.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E71380" w:rsidRDefault="00E71380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строительство и перспективы его развития.</w:t>
            </w:r>
          </w:p>
          <w:p w:rsidR="00E71380" w:rsidRDefault="00E71380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80" w:rsidRDefault="00E71380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hd w:val="clear" w:color="auto" w:fill="FFFFFF"/>
              <w:snapToGrid w:val="0"/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631EEC" w:rsidP="0063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строительства в условиях перехода к рыночной экономике. Строительные организации в новых экономических условиях (приватизация, акционирование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развитых стран в области строительства и возможность его применения. Творческие аспекты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профессиональной деятельности отделочника. Понятие о трудовой и технологической дисциплине о культуре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631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631EEC" w:rsidP="00631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  <w:r w:rsidR="00E7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и охране труда при выполнении строительно-монтажных работ</w:t>
            </w:r>
            <w:r w:rsidR="00E7138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строительном объекте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631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 по вопросам современного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631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1.3. </w:t>
            </w:r>
          </w:p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Общие сведения о зданиях и сооружениях. </w:t>
            </w:r>
            <w:bookmarkStart w:id="0" w:name="_GoBack"/>
            <w:bookmarkEnd w:id="0"/>
          </w:p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 w:rsidP="0063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и сооружений (по функциональному назначению, этажности, капитальности, объемно-планировочному и конструктивному решению). Требования к зданиям и сооружениям по прочности,  устойчивости, долговечности  и огнестойкости.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зданий: основания, фундаменты, стены, перекрытия.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Окна. Двери. Лестницы. Крыши. Кровли. Понятие об основных конструктивных схемах зданий. Поверхности частей зданий.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конструктивных элементов зданий и их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 о зданиях сооружениях, подготовка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1.4. </w:t>
            </w:r>
          </w:p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Основы производства строительных работ.</w:t>
            </w:r>
          </w:p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 всех видов строительных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 графики производства строительных работ. Типовые технологические карты.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pStyle w:val="Default"/>
              <w:spacing w:line="276" w:lineRule="auto"/>
            </w:pPr>
            <w:r>
              <w:t xml:space="preserve">Составление технологической последовательности выполнения штукатурных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pStyle w:val="Default"/>
              <w:spacing w:line="276" w:lineRule="auto"/>
            </w:pPr>
            <w:r>
              <w:t>Составление технологической последовательности выполнения штукатурных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pStyle w:val="Default"/>
              <w:spacing w:line="276" w:lineRule="auto"/>
            </w:pPr>
            <w:r>
              <w:t>Составление технологической последовательности выполнения штукатурных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 о типах производства и видах строительных работ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</w:p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Отделочные работы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71380" w:rsidRDefault="00E71380" w:rsidP="00722D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Классификация и виды отделочных работ</w:t>
            </w:r>
          </w:p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80" w:rsidRDefault="00E7138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предмете и продукте труда отделочников. Назначение и классификация отделочных работ при строительстве зданий и сооружений.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Подсчитать объемы штукатурных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Подсчитать объемы малярных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Подсчитать объемы облицовочных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 о видах отделочных работ, подготовка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2.2. </w:t>
            </w:r>
          </w:p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Ручные инструменты, механизмы, приспособления, контрольно-измерительные приборы для отделочных работ.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ГОСТ на ручные инструменты, общие для всех видов отделочных работ. Контрольно-измерительные приборы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574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инструментов, механизмов, приспособлений и приборов для выполнения штукатурных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574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инструментов, механизмов, приспособлений и приборов для выполнения малярных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574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инструментов, механизмов, приспособлений и приборов для выполнения облицовочных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 инструментах и приборах, подготовка рефератов, оформление практических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631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2.3.  </w:t>
            </w:r>
          </w:p>
          <w:p w:rsidR="00E71380" w:rsidRDefault="00E71380">
            <w:pPr>
              <w:pStyle w:val="a5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Леса и подмости.</w:t>
            </w:r>
          </w:p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Pr="00631EEC" w:rsidRDefault="00631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эксплуатации лесов и подмостей.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правилах эксплуатации лесов и подмостей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характеристики по профессии.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по профессиям Штукатур, Маляр (строительный), Облицовщик-плиточник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380" w:rsidTr="00E57497">
        <w:trPr>
          <w:trHeight w:val="28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квалификационных характеристик по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1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1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0" w:rsidTr="00E57497">
        <w:trPr>
          <w:trHeight w:val="1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 w:rsidP="00F463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63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80" w:rsidRDefault="00E713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380" w:rsidSect="00B22F4B">
          <w:pgSz w:w="16837" w:h="11905" w:orient="landscape"/>
          <w:pgMar w:top="1077" w:right="1134" w:bottom="357" w:left="1134" w:header="720" w:footer="709" w:gutter="0"/>
          <w:cols w:space="720"/>
          <w:docGrid w:linePitch="299"/>
        </w:sect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 материально-техническому обеспечению</w:t>
      </w:r>
    </w:p>
    <w:p w:rsidR="00E71380" w:rsidRDefault="00E71380" w:rsidP="00E7138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  Основ технологии отделочных строительных работ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инструментов и приспособлений;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макеты штукатурных отделок;</w:t>
      </w:r>
    </w:p>
    <w:p w:rsidR="00E71380" w:rsidRDefault="00E71380" w:rsidP="00E71380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комплект бланков технологической документации;</w:t>
      </w:r>
    </w:p>
    <w:p w:rsidR="00E71380" w:rsidRDefault="00E71380" w:rsidP="00E71380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комплект учебно-методической документации;</w:t>
      </w:r>
    </w:p>
    <w:p w:rsidR="00E71380" w:rsidRDefault="00E71380" w:rsidP="00E71380">
      <w:pPr>
        <w:pStyle w:val="2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комплект плакатов;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учебные пособия;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стенды;</w:t>
      </w:r>
    </w:p>
    <w:p w:rsidR="00E71380" w:rsidRDefault="00E71380" w:rsidP="00E7138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защиты;</w:t>
      </w:r>
    </w:p>
    <w:p w:rsidR="00E71380" w:rsidRDefault="00E71380" w:rsidP="00E71380">
      <w:pPr>
        <w:ind w:left="360"/>
        <w:rPr>
          <w:b/>
          <w:i/>
        </w:rPr>
      </w:pPr>
    </w:p>
    <w:p w:rsidR="00E71380" w:rsidRDefault="00E71380" w:rsidP="00E7138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E71380" w:rsidRDefault="00E71380" w:rsidP="00E71380">
      <w:pPr>
        <w:pStyle w:val="a7"/>
        <w:numPr>
          <w:ilvl w:val="0"/>
          <w:numId w:val="7"/>
        </w:numPr>
      </w:pPr>
      <w:r>
        <w:t xml:space="preserve"> компьютер с лицензионным программным обеспечением и </w:t>
      </w:r>
      <w:proofErr w:type="spellStart"/>
      <w:r>
        <w:t>мультимедиапроектор</w:t>
      </w:r>
      <w:proofErr w:type="spellEnd"/>
      <w:r>
        <w:t>.</w:t>
      </w:r>
    </w:p>
    <w:p w:rsidR="00E71380" w:rsidRDefault="00E71380" w:rsidP="00E71380">
      <w:pPr>
        <w:spacing w:after="0" w:line="240" w:lineRule="auto"/>
        <w:ind w:left="360"/>
        <w:rPr>
          <w:sz w:val="24"/>
          <w:szCs w:val="24"/>
        </w:rPr>
      </w:pPr>
    </w:p>
    <w:p w:rsidR="00E71380" w:rsidRDefault="00E71380" w:rsidP="00E7138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 мастерской и рабочих мест мастерской:</w:t>
      </w:r>
    </w:p>
    <w:p w:rsidR="00E71380" w:rsidRDefault="00E71380" w:rsidP="00E71380">
      <w:pPr>
        <w:pStyle w:val="a7"/>
        <w:numPr>
          <w:ilvl w:val="0"/>
          <w:numId w:val="7"/>
        </w:numPr>
      </w:pPr>
      <w:r>
        <w:t>не предусмотрено</w:t>
      </w:r>
    </w:p>
    <w:p w:rsidR="00E71380" w:rsidRDefault="00E71380" w:rsidP="00E71380">
      <w:pPr>
        <w:spacing w:after="0" w:line="240" w:lineRule="auto"/>
        <w:ind w:left="360"/>
        <w:rPr>
          <w:sz w:val="24"/>
          <w:szCs w:val="24"/>
        </w:rPr>
      </w:pPr>
    </w:p>
    <w:p w:rsidR="00E71380" w:rsidRDefault="00E71380" w:rsidP="00E7138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 лабораторий и рабочих мест лаборатории:</w:t>
      </w:r>
    </w:p>
    <w:p w:rsidR="00E71380" w:rsidRDefault="00E71380" w:rsidP="00E71380">
      <w:pPr>
        <w:pStyle w:val="a7"/>
        <w:numPr>
          <w:ilvl w:val="0"/>
          <w:numId w:val="7"/>
        </w:numPr>
        <w:rPr>
          <w:bCs/>
        </w:rPr>
      </w:pPr>
      <w:r>
        <w:t>не предусмотрено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1380" w:rsidRPr="009B01A1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E71380" w:rsidRPr="009B01A1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B01A1">
        <w:rPr>
          <w:rFonts w:ascii="Times New Roman" w:hAnsi="Times New Roman"/>
          <w:b/>
          <w:bCs/>
          <w:i/>
          <w:sz w:val="24"/>
          <w:szCs w:val="24"/>
        </w:rPr>
        <w:t>Основные источники</w:t>
      </w:r>
      <w:r w:rsidRPr="009B01A1">
        <w:rPr>
          <w:rFonts w:ascii="Times New Roman" w:hAnsi="Times New Roman"/>
          <w:i/>
          <w:sz w:val="24"/>
          <w:szCs w:val="24"/>
        </w:rPr>
        <w:t>:</w:t>
      </w:r>
    </w:p>
    <w:p w:rsidR="00E71380" w:rsidRPr="009B01A1" w:rsidRDefault="00E71380" w:rsidP="00E71380">
      <w:pPr>
        <w:pStyle w:val="1"/>
        <w:keepNext w:val="0"/>
        <w:numPr>
          <w:ilvl w:val="0"/>
          <w:numId w:val="8"/>
        </w:numPr>
        <w:tabs>
          <w:tab w:val="left" w:pos="360"/>
        </w:tabs>
        <w:suppressAutoHyphens w:val="0"/>
        <w:autoSpaceDE/>
        <w:autoSpaceDN w:val="0"/>
      </w:pPr>
      <w:r w:rsidRPr="009B01A1">
        <w:rPr>
          <w:spacing w:val="-4"/>
        </w:rPr>
        <w:t>Чичерин И.И. Общестроительные работы.  2002</w:t>
      </w:r>
    </w:p>
    <w:p w:rsidR="00E71380" w:rsidRPr="009B01A1" w:rsidRDefault="00E71380" w:rsidP="00E71380">
      <w:pPr>
        <w:pStyle w:val="1"/>
        <w:keepNext w:val="0"/>
        <w:numPr>
          <w:ilvl w:val="0"/>
          <w:numId w:val="8"/>
        </w:numPr>
        <w:tabs>
          <w:tab w:val="left" w:pos="360"/>
        </w:tabs>
        <w:suppressAutoHyphens w:val="0"/>
        <w:autoSpaceDE/>
        <w:autoSpaceDN w:val="0"/>
      </w:pPr>
      <w:proofErr w:type="spellStart"/>
      <w:r w:rsidRPr="009B01A1">
        <w:t>Вишневецкий</w:t>
      </w:r>
      <w:proofErr w:type="spellEnd"/>
      <w:r w:rsidRPr="009B01A1">
        <w:t xml:space="preserve"> Ю.Т., Материаловедение для технических колледжей: Учебник</w:t>
      </w:r>
      <w:r w:rsidR="00E93D7A">
        <w:t xml:space="preserve"> </w:t>
      </w:r>
      <w:r w:rsidRPr="009B01A1">
        <w:rPr>
          <w:rStyle w:val="gray1"/>
          <w:color w:val="auto"/>
        </w:rPr>
        <w:t>Издательство:</w:t>
      </w:r>
      <w:r w:rsidR="00E93D7A">
        <w:rPr>
          <w:rStyle w:val="gray1"/>
          <w:color w:val="auto"/>
        </w:rPr>
        <w:t xml:space="preserve"> </w:t>
      </w:r>
      <w:hyperlink r:id="rId9" w:tooltip="Все книги издательства " w:history="1">
        <w:r w:rsidRPr="009B01A1">
          <w:rPr>
            <w:rStyle w:val="a3"/>
            <w:color w:val="auto"/>
          </w:rPr>
          <w:t>Дашков</w:t>
        </w:r>
      </w:hyperlink>
      <w:r w:rsidRPr="009B01A1">
        <w:t>, 2010 г., 332 с.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tabs>
          <w:tab w:val="left" w:pos="360"/>
        </w:tabs>
      </w:pPr>
      <w:r w:rsidRPr="009B01A1">
        <w:t xml:space="preserve">Материаловедение: Учебник / </w:t>
      </w:r>
      <w:proofErr w:type="spellStart"/>
      <w:r w:rsidRPr="009B01A1">
        <w:t>Сеферов</w:t>
      </w:r>
      <w:proofErr w:type="spellEnd"/>
      <w:r w:rsidRPr="009B01A1">
        <w:t xml:space="preserve"> Г.Г., </w:t>
      </w:r>
      <w:proofErr w:type="spellStart"/>
      <w:r w:rsidRPr="009B01A1">
        <w:t>Батиенков</w:t>
      </w:r>
      <w:proofErr w:type="spellEnd"/>
      <w:r w:rsidRPr="009B01A1">
        <w:t xml:space="preserve"> В.Т., </w:t>
      </w:r>
      <w:proofErr w:type="spellStart"/>
      <w:r w:rsidRPr="009B01A1">
        <w:t>Сеферов</w:t>
      </w:r>
      <w:proofErr w:type="spellEnd"/>
      <w:r w:rsidRPr="009B01A1">
        <w:t xml:space="preserve"> Г.Г., Фоменко А.Л. Издательство: </w:t>
      </w:r>
      <w:hyperlink r:id="rId10" w:tooltip="Все книги издательства " w:history="1">
        <w:r w:rsidRPr="009B01A1">
          <w:rPr>
            <w:rStyle w:val="a3"/>
            <w:color w:val="auto"/>
          </w:rPr>
          <w:t xml:space="preserve">Инфра-М </w:t>
        </w:r>
      </w:hyperlink>
      <w:r w:rsidRPr="009B01A1">
        <w:t xml:space="preserve">, 2009 г., 150 с. </w:t>
      </w:r>
    </w:p>
    <w:p w:rsidR="00E71380" w:rsidRPr="009B01A1" w:rsidRDefault="00E71380" w:rsidP="00E71380">
      <w:pPr>
        <w:pStyle w:val="a7"/>
        <w:numPr>
          <w:ilvl w:val="0"/>
          <w:numId w:val="8"/>
        </w:numPr>
      </w:pPr>
      <w:proofErr w:type="spellStart"/>
      <w:r w:rsidRPr="009B01A1">
        <w:rPr>
          <w:bCs/>
        </w:rPr>
        <w:t>СтукановВ</w:t>
      </w:r>
      <w:proofErr w:type="spellEnd"/>
      <w:r w:rsidRPr="009B01A1">
        <w:rPr>
          <w:bCs/>
        </w:rPr>
        <w:t xml:space="preserve">. А., </w:t>
      </w:r>
      <w:hyperlink r:id="rId11" w:tooltip="Материаловедение" w:history="1">
        <w:r w:rsidRPr="009B01A1">
          <w:rPr>
            <w:rStyle w:val="a3"/>
            <w:bCs/>
            <w:color w:val="auto"/>
          </w:rPr>
          <w:t>Материаловедение</w:t>
        </w:r>
      </w:hyperlink>
      <w:r w:rsidRPr="009B01A1">
        <w:t>, Изд-во: </w:t>
      </w:r>
      <w:r w:rsidRPr="009B01A1">
        <w:rPr>
          <w:bCs/>
        </w:rPr>
        <w:t>Форум, Инфра-М, 2008 г.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jc w:val="both"/>
      </w:pPr>
      <w:r w:rsidRPr="009B01A1">
        <w:t xml:space="preserve">Мороз Л.Н. Маляр: технология и организация работ: </w:t>
      </w:r>
      <w:proofErr w:type="spellStart"/>
      <w:r w:rsidRPr="009B01A1">
        <w:t>учеб</w:t>
      </w:r>
      <w:proofErr w:type="gramStart"/>
      <w:r w:rsidRPr="009B01A1">
        <w:t>.п</w:t>
      </w:r>
      <w:proofErr w:type="gramEnd"/>
      <w:r w:rsidRPr="009B01A1">
        <w:t>ос</w:t>
      </w:r>
      <w:proofErr w:type="spellEnd"/>
      <w:r w:rsidRPr="009B01A1">
        <w:t>., Москва, ИРПО 2010.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jc w:val="both"/>
      </w:pPr>
      <w:proofErr w:type="spellStart"/>
      <w:r w:rsidRPr="009B01A1">
        <w:t>Основина</w:t>
      </w:r>
      <w:proofErr w:type="spellEnd"/>
      <w:r w:rsidRPr="009B01A1">
        <w:t xml:space="preserve"> Л.Г. Справочник строителя: безопасность </w:t>
      </w:r>
      <w:proofErr w:type="spellStart"/>
      <w:r w:rsidRPr="009B01A1">
        <w:t>производ</w:t>
      </w:r>
      <w:proofErr w:type="gramStart"/>
      <w:r w:rsidRPr="009B01A1">
        <w:t>.п</w:t>
      </w:r>
      <w:proofErr w:type="gramEnd"/>
      <w:r w:rsidRPr="009B01A1">
        <w:t>роцесс</w:t>
      </w:r>
      <w:proofErr w:type="spellEnd"/>
      <w:r w:rsidRPr="009B01A1">
        <w:t>, Москва, ИРПО, 2010.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jc w:val="both"/>
      </w:pPr>
      <w:r w:rsidRPr="009B01A1">
        <w:t>Пивоварова М.С. Внешняя и внутренняя отделка дома, квартиры, Москва, ИРПО, 2010.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jc w:val="both"/>
      </w:pPr>
      <w:r w:rsidRPr="009B01A1">
        <w:t>Пивоварова М.С. Ремонт квартиры от стяжки до потолка, Москва, ИРПО, 2010.</w:t>
      </w:r>
    </w:p>
    <w:p w:rsidR="00E71380" w:rsidRPr="009B01A1" w:rsidRDefault="00E71380" w:rsidP="00E71380">
      <w:pPr>
        <w:pStyle w:val="a7"/>
        <w:numPr>
          <w:ilvl w:val="0"/>
          <w:numId w:val="8"/>
        </w:numPr>
        <w:jc w:val="both"/>
      </w:pPr>
      <w:r w:rsidRPr="009B01A1">
        <w:t xml:space="preserve">Руденко В.И. Секреты плиточных работ: </w:t>
      </w:r>
      <w:proofErr w:type="spellStart"/>
      <w:r w:rsidRPr="009B01A1">
        <w:t>практич</w:t>
      </w:r>
      <w:proofErr w:type="gramStart"/>
      <w:r w:rsidRPr="009B01A1">
        <w:t>.п</w:t>
      </w:r>
      <w:proofErr w:type="gramEnd"/>
      <w:r w:rsidRPr="009B01A1">
        <w:t>особие</w:t>
      </w:r>
      <w:proofErr w:type="spellEnd"/>
      <w:r w:rsidRPr="009B01A1">
        <w:t>, Москва, ИРПО 2011.</w:t>
      </w:r>
    </w:p>
    <w:p w:rsidR="00E71380" w:rsidRPr="00E93D7A" w:rsidRDefault="00E71380" w:rsidP="00E71380">
      <w:pPr>
        <w:pStyle w:val="a7"/>
        <w:numPr>
          <w:ilvl w:val="0"/>
          <w:numId w:val="8"/>
        </w:numPr>
        <w:jc w:val="both"/>
      </w:pPr>
      <w:r w:rsidRPr="009B01A1">
        <w:rPr>
          <w:spacing w:val="-4"/>
        </w:rPr>
        <w:t>Журавлев И.А. Штукатур. Мастер отделочных, строительных работ.                                Ростов-на-</w:t>
      </w:r>
      <w:r w:rsidRPr="009B01A1">
        <w:rPr>
          <w:spacing w:val="-11"/>
        </w:rPr>
        <w:t>Дону. «Феникс»  2000</w:t>
      </w:r>
      <w:r w:rsidR="00E93D7A">
        <w:rPr>
          <w:spacing w:val="-11"/>
        </w:rPr>
        <w:t>\</w:t>
      </w:r>
    </w:p>
    <w:p w:rsidR="00E93D7A" w:rsidRPr="009B01A1" w:rsidRDefault="00E93D7A" w:rsidP="00E93D7A">
      <w:pPr>
        <w:pStyle w:val="a7"/>
        <w:numPr>
          <w:ilvl w:val="0"/>
          <w:numId w:val="8"/>
        </w:numPr>
        <w:jc w:val="both"/>
      </w:pPr>
      <w:r>
        <w:rPr>
          <w:spacing w:val="-11"/>
        </w:rPr>
        <w:lastRenderedPageBreak/>
        <w:t xml:space="preserve">Петрова И.В. Общая технология отделочных строительных работ: </w:t>
      </w:r>
      <w:proofErr w:type="spellStart"/>
      <w:r w:rsidRPr="009B01A1">
        <w:t>учеб</w:t>
      </w:r>
      <w:proofErr w:type="gramStart"/>
      <w:r w:rsidRPr="009B01A1">
        <w:t>.п</w:t>
      </w:r>
      <w:proofErr w:type="gramEnd"/>
      <w:r w:rsidRPr="009B01A1">
        <w:t>ос</w:t>
      </w:r>
      <w:proofErr w:type="spellEnd"/>
      <w:r w:rsidRPr="009B01A1">
        <w:t xml:space="preserve">., Москва, </w:t>
      </w:r>
      <w:r>
        <w:t xml:space="preserve">Академия, </w:t>
      </w:r>
      <w:r w:rsidRPr="009B01A1">
        <w:t xml:space="preserve"> 201</w:t>
      </w:r>
      <w:r>
        <w:t>4</w:t>
      </w:r>
      <w:r w:rsidRPr="009B01A1">
        <w:t>.</w:t>
      </w:r>
    </w:p>
    <w:p w:rsidR="00E71380" w:rsidRPr="009B01A1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1380" w:rsidRPr="009B01A1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01A1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Дополнительные источники:</w:t>
      </w:r>
    </w:p>
    <w:p w:rsidR="00E71380" w:rsidRPr="009B01A1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380" w:rsidRPr="009B01A1" w:rsidRDefault="00E71380" w:rsidP="00E71380">
      <w:pPr>
        <w:pStyle w:val="1"/>
        <w:keepNext w:val="0"/>
        <w:numPr>
          <w:ilvl w:val="0"/>
          <w:numId w:val="9"/>
        </w:numPr>
        <w:suppressAutoHyphens w:val="0"/>
        <w:autoSpaceDE/>
        <w:autoSpaceDN w:val="0"/>
      </w:pPr>
      <w:r w:rsidRPr="009B01A1">
        <w:t>Материаловедение: Учеб</w:t>
      </w:r>
      <w:proofErr w:type="gramStart"/>
      <w:r w:rsidRPr="009B01A1">
        <w:t>.</w:t>
      </w:r>
      <w:proofErr w:type="gramEnd"/>
      <w:r w:rsidRPr="009B01A1">
        <w:t xml:space="preserve"> </w:t>
      </w:r>
      <w:proofErr w:type="gramStart"/>
      <w:r w:rsidRPr="009B01A1">
        <w:t>п</w:t>
      </w:r>
      <w:proofErr w:type="gramEnd"/>
      <w:r w:rsidRPr="009B01A1">
        <w:t>особие. Давыдова И.С., Максина Е.Л.</w:t>
      </w:r>
      <w:r w:rsidRPr="009B01A1">
        <w:rPr>
          <w:rStyle w:val="gray1"/>
          <w:color w:val="auto"/>
        </w:rPr>
        <w:t xml:space="preserve"> </w:t>
      </w:r>
      <w:proofErr w:type="spellStart"/>
      <w:r w:rsidRPr="009B01A1">
        <w:rPr>
          <w:rStyle w:val="gray1"/>
          <w:color w:val="auto"/>
        </w:rPr>
        <w:t>Издательство:</w:t>
      </w:r>
      <w:hyperlink r:id="rId12" w:tooltip="Все книги издательства " w:history="1">
        <w:r w:rsidRPr="009B01A1">
          <w:rPr>
            <w:rStyle w:val="a3"/>
            <w:color w:val="auto"/>
          </w:rPr>
          <w:t>РИОР</w:t>
        </w:r>
        <w:proofErr w:type="spellEnd"/>
        <w:r w:rsidRPr="009B01A1">
          <w:rPr>
            <w:rStyle w:val="a3"/>
            <w:color w:val="auto"/>
          </w:rPr>
          <w:t xml:space="preserve">, 2006 г., 240 с. </w:t>
        </w:r>
      </w:hyperlink>
    </w:p>
    <w:p w:rsidR="00E71380" w:rsidRPr="009B01A1" w:rsidRDefault="00E71380" w:rsidP="00E71380">
      <w:pPr>
        <w:pStyle w:val="a7"/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01A1">
        <w:t xml:space="preserve">Санитарно-эпидемиологические требования к безопасности условий труда работников, не достигших 18-летнего возраста - ("Библиотека журнала "Трудовое право РФ"- </w:t>
      </w:r>
      <w:proofErr w:type="spellStart"/>
      <w:r w:rsidRPr="009B01A1">
        <w:t>Вып</w:t>
      </w:r>
      <w:proofErr w:type="spellEnd"/>
      <w:r w:rsidRPr="009B01A1">
        <w:t>. 2(189)"),ИНФРА-М, 2010. – 12с.</w:t>
      </w:r>
    </w:p>
    <w:p w:rsidR="00E71380" w:rsidRPr="009B01A1" w:rsidRDefault="00E71380" w:rsidP="00E71380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</w:pPr>
      <w:r w:rsidRPr="009B01A1">
        <w:rPr>
          <w:spacing w:val="-12"/>
        </w:rPr>
        <w:t xml:space="preserve">Мороз Л.Н.   Технология и организация работ. Ростов-на-Дону. «Феникс» </w:t>
      </w:r>
      <w:r w:rsidRPr="009B01A1">
        <w:rPr>
          <w:spacing w:val="-18"/>
        </w:rPr>
        <w:t xml:space="preserve">2000 </w:t>
      </w:r>
    </w:p>
    <w:p w:rsidR="00E71380" w:rsidRPr="009B01A1" w:rsidRDefault="00E71380" w:rsidP="00E71380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2857"/>
        </w:tabs>
        <w:rPr>
          <w:spacing w:val="-11"/>
        </w:rPr>
      </w:pPr>
      <w:r w:rsidRPr="009B01A1">
        <w:rPr>
          <w:spacing w:val="-9"/>
        </w:rPr>
        <w:t>Журавлев И.П.. Мастер отделочных, строительных работ. Ростов-на-</w:t>
      </w:r>
      <w:r w:rsidRPr="009B01A1">
        <w:rPr>
          <w:spacing w:val="-11"/>
        </w:rPr>
        <w:t xml:space="preserve">Дону. «Феникс». 2000 </w:t>
      </w:r>
    </w:p>
    <w:p w:rsidR="00E71380" w:rsidRPr="009B01A1" w:rsidRDefault="00E71380" w:rsidP="00E71380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2857"/>
        </w:tabs>
        <w:rPr>
          <w:spacing w:val="-8"/>
        </w:rPr>
      </w:pPr>
      <w:r w:rsidRPr="009B01A1">
        <w:rPr>
          <w:spacing w:val="-8"/>
        </w:rPr>
        <w:t xml:space="preserve">Савченко В.Ф. Материалы для облицовки. М. Академия, 2000 </w:t>
      </w:r>
    </w:p>
    <w:p w:rsidR="00E71380" w:rsidRPr="009B01A1" w:rsidRDefault="00E71380" w:rsidP="00E7138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E71380" w:rsidRPr="009B01A1" w:rsidRDefault="00E71380" w:rsidP="00E71380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spacing w:val="-11"/>
          <w:sz w:val="24"/>
          <w:szCs w:val="24"/>
        </w:rPr>
      </w:pPr>
      <w:r w:rsidRPr="009B01A1">
        <w:rPr>
          <w:rFonts w:ascii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E71380" w:rsidRPr="009B01A1" w:rsidRDefault="00FB24F6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E71380" w:rsidRPr="009B01A1">
          <w:rPr>
            <w:rStyle w:val="a3"/>
            <w:bCs/>
            <w:color w:val="auto"/>
            <w:lang w:val="en-US"/>
          </w:rPr>
          <w:t>http</w:t>
        </w:r>
        <w:r w:rsidR="00E71380" w:rsidRPr="009B01A1">
          <w:rPr>
            <w:rStyle w:val="a3"/>
            <w:bCs/>
            <w:color w:val="auto"/>
          </w:rPr>
          <w:t>://</w:t>
        </w:r>
        <w:proofErr w:type="spellStart"/>
        <w:r w:rsidR="00E71380" w:rsidRPr="009B01A1">
          <w:rPr>
            <w:rStyle w:val="a3"/>
            <w:bCs/>
            <w:color w:val="auto"/>
            <w:lang w:val="en-US"/>
          </w:rPr>
          <w:t>bibliotekar</w:t>
        </w:r>
        <w:proofErr w:type="spellEnd"/>
        <w:r w:rsidR="00E71380" w:rsidRPr="009B01A1">
          <w:rPr>
            <w:rStyle w:val="a3"/>
            <w:bCs/>
            <w:color w:val="auto"/>
          </w:rPr>
          <w:t>/</w:t>
        </w:r>
        <w:proofErr w:type="spellStart"/>
        <w:r w:rsidR="00E71380" w:rsidRPr="009B01A1">
          <w:rPr>
            <w:rStyle w:val="a3"/>
            <w:bCs/>
            <w:color w:val="auto"/>
            <w:lang w:val="en-US"/>
          </w:rPr>
          <w:t>ru</w:t>
        </w:r>
        <w:proofErr w:type="spellEnd"/>
      </w:hyperlink>
    </w:p>
    <w:p w:rsidR="00E71380" w:rsidRPr="009B01A1" w:rsidRDefault="00FB24F6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E71380" w:rsidRPr="009B01A1">
          <w:rPr>
            <w:rStyle w:val="a3"/>
            <w:bCs/>
            <w:color w:val="auto"/>
            <w:lang w:val="en-US"/>
          </w:rPr>
          <w:t>http</w:t>
        </w:r>
        <w:r w:rsidR="00E71380" w:rsidRPr="009B01A1">
          <w:rPr>
            <w:rStyle w:val="a3"/>
            <w:bCs/>
            <w:color w:val="auto"/>
          </w:rPr>
          <w:t>://</w:t>
        </w:r>
        <w:proofErr w:type="spellStart"/>
        <w:r w:rsidR="00E71380" w:rsidRPr="009B01A1">
          <w:rPr>
            <w:rStyle w:val="a3"/>
            <w:bCs/>
            <w:color w:val="auto"/>
            <w:lang w:val="en-US"/>
          </w:rPr>
          <w:t>stroyrubrika</w:t>
        </w:r>
        <w:proofErr w:type="spellEnd"/>
        <w:r w:rsidR="00E71380" w:rsidRPr="009B01A1">
          <w:rPr>
            <w:rStyle w:val="a3"/>
            <w:bCs/>
            <w:color w:val="auto"/>
          </w:rPr>
          <w:t>/</w:t>
        </w:r>
        <w:proofErr w:type="spellStart"/>
        <w:r w:rsidR="00E71380" w:rsidRPr="009B01A1">
          <w:rPr>
            <w:rStyle w:val="a3"/>
            <w:bCs/>
            <w:color w:val="auto"/>
            <w:lang w:val="en-US"/>
          </w:rPr>
          <w:t>ru</w:t>
        </w:r>
        <w:proofErr w:type="spellEnd"/>
      </w:hyperlink>
    </w:p>
    <w:p w:rsidR="00E71380" w:rsidRDefault="00E71380" w:rsidP="00E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rPr>
          <w:lang w:eastAsia="ar-SA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4. Контроль и оценка результатов освоения Дисциплины</w:t>
      </w: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</w:pPr>
      <w:r>
        <w:tab/>
      </w:r>
    </w:p>
    <w:p w:rsidR="00E71380" w:rsidRDefault="00E71380" w:rsidP="00E71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</w:pPr>
      <w:r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pPr w:leftFromText="180" w:rightFromText="180" w:bottomFromText="200" w:vertAnchor="text" w:horzAnchor="margin" w:tblpY="1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938"/>
      </w:tblGrid>
      <w:tr w:rsidR="00E71380" w:rsidTr="00E71380">
        <w:trPr>
          <w:trHeight w:val="71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71380" w:rsidTr="00E7138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1380" w:rsidTr="00E7138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380" w:rsidTr="00E71380">
        <w:trPr>
          <w:trHeight w:val="60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технологическую последовательность выполнения отделочных работ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работы;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58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инструкционные карты и карты трудовых процессов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работы;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31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380" w:rsidTr="00E71380">
        <w:trPr>
          <w:trHeight w:val="65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зданий и сооружений;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36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зданий;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работы и процессы;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квалификацию строительных рабочих;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работы;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по организации труда рабочих;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оборудования для отделочных работ;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отделочных работ и последовательность их выполнения;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внеаудиторная самостоятельная работа; выполнение индивидуального задания</w:t>
            </w:r>
          </w:p>
        </w:tc>
      </w:tr>
      <w:tr w:rsidR="00E71380" w:rsidTr="00E71380">
        <w:trPr>
          <w:trHeight w:val="5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нормирующую документацию на отделочные работы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0" w:rsidRDefault="00E71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работы; внеаудиторная самостоятельная работа; выполнение индивидуального задания</w:t>
            </w:r>
          </w:p>
        </w:tc>
      </w:tr>
    </w:tbl>
    <w:p w:rsidR="00E71380" w:rsidRDefault="00E71380" w:rsidP="00E713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80" w:rsidRDefault="00E71380" w:rsidP="00E71380"/>
    <w:p w:rsidR="00253929" w:rsidRDefault="00253929"/>
    <w:sectPr w:rsidR="00253929" w:rsidSect="002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F6" w:rsidRDefault="00FB24F6" w:rsidP="00A257B2">
      <w:pPr>
        <w:spacing w:after="0" w:line="240" w:lineRule="auto"/>
      </w:pPr>
      <w:r>
        <w:separator/>
      </w:r>
    </w:p>
  </w:endnote>
  <w:endnote w:type="continuationSeparator" w:id="0">
    <w:p w:rsidR="00FB24F6" w:rsidRDefault="00FB24F6" w:rsidP="00A2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2735"/>
      <w:docPartObj>
        <w:docPartGallery w:val="Page Numbers (Bottom of Page)"/>
        <w:docPartUnique/>
      </w:docPartObj>
    </w:sdtPr>
    <w:sdtEndPr/>
    <w:sdtContent>
      <w:p w:rsidR="00A257B2" w:rsidRDefault="00B014E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1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57B2" w:rsidRDefault="00A257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F6" w:rsidRDefault="00FB24F6" w:rsidP="00A257B2">
      <w:pPr>
        <w:spacing w:after="0" w:line="240" w:lineRule="auto"/>
      </w:pPr>
      <w:r>
        <w:separator/>
      </w:r>
    </w:p>
  </w:footnote>
  <w:footnote w:type="continuationSeparator" w:id="0">
    <w:p w:rsidR="00FB24F6" w:rsidRDefault="00FB24F6" w:rsidP="00A2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A3068A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5AD6250"/>
    <w:multiLevelType w:val="hybridMultilevel"/>
    <w:tmpl w:val="B9BA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F6ECD"/>
    <w:multiLevelType w:val="hybridMultilevel"/>
    <w:tmpl w:val="5E928CAC"/>
    <w:lvl w:ilvl="0" w:tplc="8D7094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F1CDE"/>
    <w:multiLevelType w:val="hybridMultilevel"/>
    <w:tmpl w:val="BB7E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12B75"/>
    <w:multiLevelType w:val="hybridMultilevel"/>
    <w:tmpl w:val="B5703D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C2B76"/>
    <w:multiLevelType w:val="hybridMultilevel"/>
    <w:tmpl w:val="EC24C6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380"/>
    <w:rsid w:val="000E1259"/>
    <w:rsid w:val="00253929"/>
    <w:rsid w:val="00260187"/>
    <w:rsid w:val="004E016F"/>
    <w:rsid w:val="00631EEC"/>
    <w:rsid w:val="00722D53"/>
    <w:rsid w:val="008D783B"/>
    <w:rsid w:val="009B01A1"/>
    <w:rsid w:val="00A257B2"/>
    <w:rsid w:val="00A9430F"/>
    <w:rsid w:val="00AD7536"/>
    <w:rsid w:val="00B014ED"/>
    <w:rsid w:val="00B22F4B"/>
    <w:rsid w:val="00B232D2"/>
    <w:rsid w:val="00C72AC1"/>
    <w:rsid w:val="00D106D7"/>
    <w:rsid w:val="00D45C68"/>
    <w:rsid w:val="00E57497"/>
    <w:rsid w:val="00E71380"/>
    <w:rsid w:val="00E93D7A"/>
    <w:rsid w:val="00ED4DAA"/>
    <w:rsid w:val="00F463C2"/>
    <w:rsid w:val="00FA257A"/>
    <w:rsid w:val="00FB24F6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7"/>
  </w:style>
  <w:style w:type="paragraph" w:styleId="1">
    <w:name w:val="heading 1"/>
    <w:basedOn w:val="a"/>
    <w:next w:val="a"/>
    <w:link w:val="10"/>
    <w:qFormat/>
    <w:rsid w:val="00E71380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3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E713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13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13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1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unhideWhenUsed/>
    <w:rsid w:val="00E71380"/>
    <w:pPr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E71380"/>
  </w:style>
  <w:style w:type="paragraph" w:styleId="3">
    <w:name w:val="Body Text 3"/>
    <w:basedOn w:val="a"/>
    <w:link w:val="30"/>
    <w:uiPriority w:val="99"/>
    <w:semiHidden/>
    <w:unhideWhenUsed/>
    <w:rsid w:val="00E713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380"/>
    <w:rPr>
      <w:sz w:val="16"/>
      <w:szCs w:val="16"/>
    </w:rPr>
  </w:style>
  <w:style w:type="paragraph" w:styleId="a7">
    <w:name w:val="List Paragraph"/>
    <w:basedOn w:val="a"/>
    <w:uiPriority w:val="99"/>
    <w:qFormat/>
    <w:rsid w:val="00E71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71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71380"/>
    <w:rPr>
      <w:sz w:val="24"/>
      <w:szCs w:val="24"/>
      <w:lang w:eastAsia="ar-SA"/>
    </w:rPr>
  </w:style>
  <w:style w:type="character" w:customStyle="1" w:styleId="gray1">
    <w:name w:val="gray1"/>
    <w:basedOn w:val="a0"/>
    <w:rsid w:val="00E71380"/>
    <w:rPr>
      <w:color w:val="6C737F"/>
    </w:rPr>
  </w:style>
  <w:style w:type="paragraph" w:styleId="a8">
    <w:name w:val="header"/>
    <w:basedOn w:val="a"/>
    <w:link w:val="a9"/>
    <w:uiPriority w:val="99"/>
    <w:semiHidden/>
    <w:unhideWhenUsed/>
    <w:rsid w:val="00A2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57B2"/>
  </w:style>
  <w:style w:type="paragraph" w:styleId="aa">
    <w:name w:val="footer"/>
    <w:basedOn w:val="a"/>
    <w:link w:val="ab"/>
    <w:uiPriority w:val="99"/>
    <w:unhideWhenUsed/>
    <w:rsid w:val="00A2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tekar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a.ru/search?q=%D0%A0%D0%98%D0%9E%D0%A0&amp;st=publish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kbez.by/product_6892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oka.ru/search?q=%D0%98%D0%BD%D1%84%D1%80%D0%B0-%D0%9C&amp;st=publis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a.ru/search?q=%D0%94%D0%B0%D1%88%D0%BA%D0%BE%D0%B2&amp;st=publisher" TargetMode="External"/><Relationship Id="rId14" Type="http://schemas.openxmlformats.org/officeDocument/2006/relationships/hyperlink" Target="http://stroyrubrik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</cp:lastModifiedBy>
  <cp:revision>9</cp:revision>
  <cp:lastPrinted>2016-10-05T20:32:00Z</cp:lastPrinted>
  <dcterms:created xsi:type="dcterms:W3CDTF">2016-10-05T20:34:00Z</dcterms:created>
  <dcterms:modified xsi:type="dcterms:W3CDTF">2019-12-01T15:26:00Z</dcterms:modified>
</cp:coreProperties>
</file>