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Калужской области</w:t>
      </w: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«Людиновский индустриальный техникум»</w:t>
      </w:r>
    </w:p>
    <w:p w:rsidR="00220782" w:rsidRDefault="00220782" w:rsidP="0022078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РАБОЧАЯ ПРОГРАММА</w:t>
      </w: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20782" w:rsidRPr="00AC7154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154">
        <w:rPr>
          <w:rFonts w:ascii="Times New Roman" w:hAnsi="Times New Roman" w:cs="Times New Roman"/>
          <w:b/>
          <w:sz w:val="24"/>
          <w:szCs w:val="24"/>
        </w:rPr>
        <w:t>ПМ 05. Выполнение облицовочных ра</w:t>
      </w:r>
      <w:r w:rsidR="00AC7154">
        <w:rPr>
          <w:rFonts w:ascii="Times New Roman" w:hAnsi="Times New Roman" w:cs="Times New Roman"/>
          <w:b/>
          <w:sz w:val="24"/>
          <w:szCs w:val="24"/>
        </w:rPr>
        <w:t>бот синтетическими материалами</w:t>
      </w: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 подготовки квалифицированных рабочих,  служащих </w:t>
      </w: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профессии  </w:t>
      </w:r>
      <w:r>
        <w:rPr>
          <w:rFonts w:ascii="Times New Roman" w:hAnsi="Times New Roman"/>
          <w:b/>
          <w:sz w:val="24"/>
          <w:szCs w:val="24"/>
        </w:rPr>
        <w:t>08.01.08  Мастер отделочных строительных работ</w:t>
      </w: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AC7154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220782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 программа профессионального модуля разработана на основе</w:t>
      </w:r>
      <w:r w:rsidR="00AC71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примерной программы, утвержденной Экспертным советом по среднему профессиональному образованию при Министерстве образования и науки Калужской области протокол №4  от «2»  июля 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 xml:space="preserve"> и Федерального государственного образовательного стандарта по программе подготовки квалифицированных рабочих, служащих профессии </w:t>
      </w:r>
      <w:r>
        <w:rPr>
          <w:rFonts w:ascii="Times New Roman" w:hAnsi="Times New Roman"/>
          <w:b/>
          <w:sz w:val="24"/>
          <w:szCs w:val="24"/>
        </w:rPr>
        <w:t xml:space="preserve">08.01.08Мастер отделочных строительных работ, </w:t>
      </w:r>
      <w:r>
        <w:rPr>
          <w:rFonts w:ascii="Times New Roman" w:hAnsi="Times New Roman"/>
          <w:sz w:val="24"/>
          <w:szCs w:val="24"/>
        </w:rPr>
        <w:t xml:space="preserve">укрупненной группы профессий </w:t>
      </w:r>
      <w:r w:rsidR="007F48DA">
        <w:rPr>
          <w:rFonts w:ascii="Times New Roman" w:hAnsi="Times New Roman"/>
          <w:b/>
          <w:sz w:val="24"/>
          <w:szCs w:val="24"/>
        </w:rPr>
        <w:t>08.00.00 Техника и технологии</w:t>
      </w:r>
      <w:r>
        <w:rPr>
          <w:rFonts w:ascii="Times New Roman" w:hAnsi="Times New Roman"/>
          <w:b/>
          <w:sz w:val="24"/>
          <w:szCs w:val="24"/>
        </w:rPr>
        <w:t xml:space="preserve"> строительства</w:t>
      </w: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СОГЛАСОВАНО                                                                                                                                                « УТВЕРЖДАЮ»</w:t>
      </w:r>
    </w:p>
    <w:p w:rsidR="00220782" w:rsidRDefault="00AC7154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по учебной работе</w:t>
      </w:r>
      <w:r w:rsidR="002207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Зам.директора по  УПР</w:t>
      </w: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О.Е. Селиверстова                                      _____________ Т.П  Киселева.</w:t>
      </w: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Рекомендована  цикловой комиссией  </w:t>
      </w: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дисциплин технического профиля</w:t>
      </w: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782" w:rsidRDefault="00AC7154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№ 1  от 31.08. 2017</w:t>
      </w:r>
      <w:r w:rsidR="0022078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ЦК _________________Хрычикова Н.И.</w:t>
      </w: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Анисимова Т.А., преподаватель </w:t>
      </w:r>
      <w:r w:rsidR="00AC7154">
        <w:rPr>
          <w:rFonts w:ascii="Times New Roman" w:hAnsi="Times New Roman" w:cs="Times New Roman"/>
          <w:sz w:val="24"/>
          <w:szCs w:val="24"/>
        </w:rPr>
        <w:t xml:space="preserve">ГАПОУ КО </w:t>
      </w:r>
      <w:r>
        <w:rPr>
          <w:rFonts w:ascii="Times New Roman" w:hAnsi="Times New Roman" w:cs="Times New Roman"/>
          <w:sz w:val="24"/>
          <w:szCs w:val="24"/>
        </w:rPr>
        <w:t>«ЛИТ»</w:t>
      </w: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20782" w:rsidRDefault="00220782" w:rsidP="00220782"/>
    <w:p w:rsidR="00AC7154" w:rsidRDefault="00AC7154" w:rsidP="00220782"/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lastRenderedPageBreak/>
        <w:t xml:space="preserve">СОДЕРЖАНИЕ </w:t>
      </w: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220782" w:rsidTr="00220782">
        <w:trPr>
          <w:trHeight w:val="931"/>
        </w:trPr>
        <w:tc>
          <w:tcPr>
            <w:tcW w:w="9007" w:type="dxa"/>
          </w:tcPr>
          <w:p w:rsidR="00220782" w:rsidRDefault="00220782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</w:p>
          <w:p w:rsidR="00220782" w:rsidRDefault="00220782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</w:p>
          <w:p w:rsidR="00220782" w:rsidRDefault="00220782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1. ПАСПОРТ Рабочей ПРОГРАММЫ ПРОФЕССИОНАЛЬНОГО МОДУЛЯ</w:t>
            </w:r>
          </w:p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20782" w:rsidTr="00220782">
        <w:trPr>
          <w:trHeight w:val="720"/>
        </w:trPr>
        <w:tc>
          <w:tcPr>
            <w:tcW w:w="9007" w:type="dxa"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2. результаты освоения ПРОФЕССИОНАЛЬНОГО МОДУЛЯ                               </w:t>
            </w:r>
          </w:p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0782" w:rsidTr="00220782">
        <w:trPr>
          <w:trHeight w:val="594"/>
        </w:trPr>
        <w:tc>
          <w:tcPr>
            <w:tcW w:w="9007" w:type="dxa"/>
          </w:tcPr>
          <w:p w:rsidR="00220782" w:rsidRDefault="00220782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3. СТРУКТУРА и содержание профессионального модуля</w:t>
            </w:r>
          </w:p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0782" w:rsidTr="00220782">
        <w:trPr>
          <w:trHeight w:val="692"/>
        </w:trPr>
        <w:tc>
          <w:tcPr>
            <w:tcW w:w="9007" w:type="dxa"/>
          </w:tcPr>
          <w:p w:rsidR="00220782" w:rsidRDefault="00220782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4. условия реализации программы ПРОФЕССИОНАЛЬНОГО МОДУЛЯ</w:t>
            </w:r>
          </w:p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0782" w:rsidTr="00220782">
        <w:trPr>
          <w:trHeight w:val="692"/>
        </w:trPr>
        <w:tc>
          <w:tcPr>
            <w:tcW w:w="9007" w:type="dxa"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2740E" w:rsidRDefault="0022740E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2740E" w:rsidRDefault="0022740E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рабочей ПРОГРАММЫ ПРОФЕССИОНАЛЬНОГО МОДУЛЯ   ПМ.05</w:t>
      </w:r>
      <w:r w:rsidR="00132E4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ВЫПОЛНЕНИЕ ОБЛИЦОВОЧНЫХ РАБОТ СИНТЕТИЧЕСКИМИ МАТЕРИАЛАМИ</w:t>
      </w: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ПМ.05 Выполнение облицовочных работ синтетическими материалами является частью программы подготовки квалифицированных рабочих, служащих в соответствии с ФГОС среднего профессионального образования по программе подготовки квалифицированных рабочих, служащих профессии </w:t>
      </w:r>
      <w:r>
        <w:rPr>
          <w:rFonts w:ascii="Times New Roman" w:hAnsi="Times New Roman"/>
          <w:b/>
          <w:sz w:val="24"/>
          <w:szCs w:val="24"/>
        </w:rPr>
        <w:t xml:space="preserve">08.01.08  Мастер отделочных строительных работ, </w:t>
      </w:r>
      <w:r>
        <w:rPr>
          <w:rFonts w:ascii="Times New Roman" w:hAnsi="Times New Roman"/>
          <w:sz w:val="24"/>
          <w:szCs w:val="24"/>
        </w:rPr>
        <w:t xml:space="preserve">укрупненной группы профессий </w:t>
      </w:r>
      <w:r w:rsidR="007F48DA">
        <w:rPr>
          <w:rFonts w:ascii="Times New Roman" w:hAnsi="Times New Roman"/>
          <w:b/>
          <w:sz w:val="24"/>
          <w:szCs w:val="24"/>
        </w:rPr>
        <w:t>08.00.00 Техника и технологии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строительства</w:t>
      </w:r>
      <w:r>
        <w:rPr>
          <w:rFonts w:ascii="Times New Roman" w:hAnsi="Times New Roman"/>
          <w:sz w:val="24"/>
          <w:szCs w:val="24"/>
        </w:rPr>
        <w:t>, в части освоения основного вида профессиональной деятельности (ВПД):Выполнение облицовочных работ синтетическими материалами, и соответствующих профессиональных компетенций (ПК):</w:t>
      </w: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782" w:rsidRDefault="00220782" w:rsidP="00220782">
      <w:pPr>
        <w:spacing w:after="0" w:line="240" w:lineRule="auto"/>
        <w:ind w:left="567"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ПК.5.1.Выполнять подготовительные работы при облицовке синтетическими материалами.</w:t>
      </w:r>
    </w:p>
    <w:p w:rsidR="00220782" w:rsidRDefault="00220782" w:rsidP="0022078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bookmarkStart w:id="1" w:name="15501"/>
      <w:bookmarkEnd w:id="1"/>
      <w:r>
        <w:rPr>
          <w:rFonts w:ascii="Times New Roman" w:hAnsi="Times New Roman" w:cs="Times New Roman"/>
          <w:sz w:val="24"/>
          <w:szCs w:val="24"/>
        </w:rPr>
        <w:t>ПК.5.2. Выполнять облицовку синтетическими материалами различной сложности.</w:t>
      </w:r>
    </w:p>
    <w:p w:rsidR="00220782" w:rsidRDefault="00220782" w:rsidP="00220782">
      <w:pPr>
        <w:spacing w:after="0" w:line="240" w:lineRule="auto"/>
        <w:ind w:left="567" w:hanging="6"/>
        <w:jc w:val="both"/>
        <w:rPr>
          <w:rFonts w:ascii="Times New Roman" w:hAnsi="Times New Roman" w:cs="Times New Roman"/>
          <w:sz w:val="24"/>
          <w:szCs w:val="24"/>
        </w:rPr>
      </w:pPr>
      <w:bookmarkStart w:id="2" w:name="15502"/>
      <w:bookmarkEnd w:id="2"/>
      <w:r>
        <w:rPr>
          <w:rFonts w:ascii="Times New Roman" w:hAnsi="Times New Roman" w:cs="Times New Roman"/>
          <w:sz w:val="24"/>
          <w:szCs w:val="24"/>
        </w:rPr>
        <w:t>ПК.5.3.Выполнять ремонт облицованных поверхностей синтетическими материалами.</w:t>
      </w:r>
    </w:p>
    <w:p w:rsidR="00220782" w:rsidRDefault="00220782" w:rsidP="0022078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Рабочая программа профессионального модуля ПМ 05. Выполнение облицовочных  работ синтетическими материалами может быть использована в дополнительном профессиональном образовании  и профессиональной подготовке работников в сфере строительства при наличии  среднего общего образования при освоении профессии рабочего в рамках специальности.</w:t>
      </w: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4"/>
          <w:szCs w:val="24"/>
        </w:rPr>
      </w:pP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220782" w:rsidRDefault="00220782" w:rsidP="00220782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подготовительных работ при облицовке синтетическими материалами;</w:t>
      </w:r>
    </w:p>
    <w:p w:rsidR="00220782" w:rsidRDefault="00220782" w:rsidP="00220782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облицовки поверхностей различной сложности синтетическими материалами;</w:t>
      </w:r>
    </w:p>
    <w:p w:rsidR="00220782" w:rsidRDefault="00220782" w:rsidP="00220782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ремонта облицованных поверхностей синтетическими материалами;</w:t>
      </w:r>
    </w:p>
    <w:p w:rsidR="00220782" w:rsidRDefault="00220782" w:rsidP="002207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материалы, инструменты, оборудование;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сортировать, подбирать и подготавливать полимерные плитки, стандартные отделочные изделия;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разбивать и провешивать поверхности оснований для устройства полов, их облицовки стандартными изделиями, укладывать маячные рейки по готовым разметкам;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архитектурно-строительные чертежи;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и содержать рабочее место при выполнении облицовки синтетическими материалами;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подготавливать к работе сварочную машину для сварки линолеума;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подготавливать основания вручную и механизированным способом;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приготавливать шпатлевки и мастики;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цвета и оттенки синтетических масс по заданному рисунку;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81F">
        <w:rPr>
          <w:rFonts w:ascii="Times New Roman" w:hAnsi="Times New Roman" w:cs="Times New Roman"/>
          <w:sz w:val="24"/>
          <w:szCs w:val="24"/>
        </w:rPr>
        <w:lastRenderedPageBreak/>
        <w:t>укладывать, разравнивать, шпатлевать, шлифовать подготовительные слои при</w:t>
      </w:r>
      <w:r>
        <w:rPr>
          <w:rFonts w:ascii="Times New Roman" w:hAnsi="Times New Roman" w:cs="Times New Roman"/>
          <w:sz w:val="24"/>
          <w:szCs w:val="24"/>
        </w:rPr>
        <w:t xml:space="preserve"> устройстве наливных бесшовных полов;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просчитывать объемы работ и потребность материалов;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рассчитывать материалы и стоимость работ;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качество подготовительных работ;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наклеивать рулонные материалы и резиновые паркеты на основании полов с разметкой, подгонкой и прирезкой полотнищ;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настилать полы простого рисунка;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укладывать насухо ковровое покрытие и линолеум;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облицовывать плоские и криволинейные поверхности синтетическими плитками;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устраивать полы из ксилолитовой массы или готовых ксилолитовых плиток (по рисунку);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пластмассовые плинтусы и поручни;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устраивать ворсолановые, ковровые и тартановые покрытия;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качество при облицовке синтетическими материалами различной сложности;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безопасные условия труда;</w:t>
      </w:r>
    </w:p>
    <w:p w:rsidR="00220782" w:rsidRDefault="00220782" w:rsidP="0022078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ремонтировать покрытия полов из линолеума, релина и облицовки поверхностей из полимерных плиток;</w:t>
      </w:r>
    </w:p>
    <w:p w:rsidR="00220782" w:rsidRDefault="00220782" w:rsidP="002207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20782" w:rsidRPr="006E681F" w:rsidRDefault="00220782" w:rsidP="0022078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</w:t>
      </w:r>
      <w:hyperlink r:id="rId7" w:anchor="5" w:history="1">
        <w:r w:rsidRPr="006E681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трудового законодательства</w:t>
        </w:r>
      </w:hyperlink>
      <w:r w:rsidRPr="006E681F">
        <w:rPr>
          <w:rFonts w:ascii="Times New Roman" w:hAnsi="Times New Roman" w:cs="Times New Roman"/>
          <w:sz w:val="24"/>
          <w:szCs w:val="24"/>
        </w:rPr>
        <w:t>;</w:t>
      </w:r>
    </w:p>
    <w:p w:rsidR="00220782" w:rsidRDefault="00220782" w:rsidP="0022078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чтения архитектурно-строительных чертежей;</w:t>
      </w:r>
    </w:p>
    <w:p w:rsidR="00220782" w:rsidRDefault="00220782" w:rsidP="0022078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организации труда на рабочем месте;</w:t>
      </w:r>
    </w:p>
    <w:p w:rsidR="00220782" w:rsidRDefault="00220782" w:rsidP="0022078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расходов материала;</w:t>
      </w:r>
    </w:p>
    <w:p w:rsidR="00220782" w:rsidRDefault="00220782" w:rsidP="0022078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свойства материалов, используемых при устройстве наливных бесшовных полов, полов из линолеума, релина, синтетических материалов, полимерных плиток, применяемых для облицовки поверхностей;</w:t>
      </w:r>
    </w:p>
    <w:p w:rsidR="00220782" w:rsidRDefault="00220782" w:rsidP="0022078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требования, предъявляемые к качеству материалов, применяемых при работе;</w:t>
      </w:r>
    </w:p>
    <w:p w:rsidR="00220782" w:rsidRDefault="00220782" w:rsidP="0022078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приготовления синтетической массы для наливных бесшовных полов, холодных мастик для наклейки рулонных материалов и облицовки поверхностей синтетическими материалами и полимерными плитками;</w:t>
      </w:r>
    </w:p>
    <w:p w:rsidR="00220782" w:rsidRDefault="00220782" w:rsidP="0022078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сверления отверстий в полимерных плитках;</w:t>
      </w:r>
    </w:p>
    <w:p w:rsidR="00220782" w:rsidRDefault="00220782" w:rsidP="0022078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приготовления горячих мастик;</w:t>
      </w:r>
    </w:p>
    <w:p w:rsidR="00220782" w:rsidRDefault="00220782" w:rsidP="0022078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красителей, применяемых при изготовлении синтетических масс;</w:t>
      </w:r>
    </w:p>
    <w:p w:rsidR="00220782" w:rsidRDefault="00220782" w:rsidP="0022078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подборки цветовых сочетаний для получения различных оттенков синтетических масс;</w:t>
      </w:r>
    </w:p>
    <w:p w:rsidR="00220782" w:rsidRDefault="00220782" w:rsidP="0022078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использования инструментов, машин и механизмов;</w:t>
      </w:r>
    </w:p>
    <w:p w:rsidR="00220782" w:rsidRDefault="00220782" w:rsidP="0022078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технологическую последовательность облицовки синтетическими материалами;</w:t>
      </w:r>
    </w:p>
    <w:p w:rsidR="00220782" w:rsidRDefault="00220782" w:rsidP="0022078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крепления отделочных изделий и элементов;</w:t>
      </w:r>
    </w:p>
    <w:p w:rsidR="00220782" w:rsidRDefault="00220782" w:rsidP="0022078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сварки швов линолеума;</w:t>
      </w:r>
    </w:p>
    <w:p w:rsidR="00220782" w:rsidRDefault="00220782" w:rsidP="0022078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и приемы облицовки криволинейных поверхностей синтетическими материалами, полимерными плитками;</w:t>
      </w:r>
    </w:p>
    <w:p w:rsidR="00220782" w:rsidRDefault="00220782" w:rsidP="0022078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и приемы ремонта и смены покрытий из рулонных синтетических материалов и резинового паркета синтетическими материалами, полимерной плиткой, стандартными отделочными материалами;</w:t>
      </w:r>
    </w:p>
    <w:p w:rsidR="00220782" w:rsidRDefault="00220782" w:rsidP="0022078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санитарных норм и правил, предъявляемые к качеству облицовки полов из синтетических материалов;</w:t>
      </w:r>
    </w:p>
    <w:p w:rsidR="00220782" w:rsidRDefault="00220782" w:rsidP="0022078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виды, причины появления и способы устранения дефектов облицовки синтетическими материалами;</w:t>
      </w:r>
    </w:p>
    <w:p w:rsidR="00220782" w:rsidRDefault="00220782" w:rsidP="0022078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техники безопасности</w:t>
      </w: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Количество часов на освоение программы профессионального модуля:</w:t>
      </w: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–  </w:t>
      </w:r>
      <w:r w:rsidR="006E681F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 5</w:t>
      </w:r>
      <w:r w:rsidR="006E68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час, включая:</w:t>
      </w: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 3</w:t>
      </w:r>
      <w:r w:rsidR="006E68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самостоятельной работы обучающегося – 17 часов;</w:t>
      </w: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учебной  и производственной практики – не предусмотрено.</w:t>
      </w: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профессионального модуля является овладение обучающимися видом профессиональной деятельности «Выполнение облицовочных  работ синтетическими материалами», в том числе профессиональными (ПК) и общими (ОК) компетенциями:</w:t>
      </w: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7977"/>
      </w:tblGrid>
      <w:tr w:rsidR="00220782" w:rsidTr="00220782">
        <w:trPr>
          <w:trHeight w:val="651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20782" w:rsidTr="00220782"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работы при облицовке синтетическими материалами.</w:t>
            </w:r>
          </w:p>
        </w:tc>
      </w:tr>
      <w:tr w:rsidR="00220782" w:rsidTr="00220782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облицовку синтетическими материалами различной сложности.</w:t>
            </w:r>
          </w:p>
        </w:tc>
      </w:tr>
      <w:tr w:rsidR="00220782" w:rsidTr="00220782">
        <w:trPr>
          <w:trHeight w:val="738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ремонт облицованных поверхностей синтетическими материалами.</w:t>
            </w:r>
          </w:p>
        </w:tc>
      </w:tr>
      <w:tr w:rsidR="00220782" w:rsidTr="00220782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20782" w:rsidTr="00220782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220782" w:rsidTr="00220782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220782" w:rsidTr="00220782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</w:tr>
      <w:tr w:rsidR="00220782" w:rsidTr="00220782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20782" w:rsidTr="00220782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220782" w:rsidTr="00220782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  <w:sectPr w:rsidR="00220782">
          <w:footerReference w:type="default" r:id="rId8"/>
          <w:pgSz w:w="11906" w:h="16838"/>
          <w:pgMar w:top="899" w:right="850" w:bottom="1134" w:left="1701" w:header="708" w:footer="708" w:gutter="0"/>
          <w:cols w:space="720"/>
        </w:sectPr>
      </w:pPr>
    </w:p>
    <w:p w:rsidR="00220782" w:rsidRDefault="00220782" w:rsidP="0022078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lastRenderedPageBreak/>
        <w:t>3. СТРУКТУРА и содержание профессионального модуля</w:t>
      </w:r>
    </w:p>
    <w:p w:rsidR="00220782" w:rsidRDefault="00220782" w:rsidP="0022078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right"/>
        <w:rPr>
          <w:b/>
          <w:u w:val="single"/>
        </w:rPr>
      </w:pPr>
      <w:r>
        <w:rPr>
          <w:b/>
        </w:rPr>
        <w:t xml:space="preserve">3.1. Тематический план профессионального модуля </w:t>
      </w:r>
      <w:r>
        <w:rPr>
          <w:b/>
          <w:u w:val="single"/>
        </w:rPr>
        <w:t>ПМ.05 «Выполнение облицовочных работ синтетическими материалами»</w:t>
      </w:r>
      <w:r>
        <w:t>таблица 1</w:t>
      </w:r>
    </w:p>
    <w:tbl>
      <w:tblPr>
        <w:tblW w:w="50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43"/>
        <w:gridCol w:w="3512"/>
        <w:gridCol w:w="1633"/>
        <w:gridCol w:w="849"/>
        <w:gridCol w:w="1639"/>
        <w:gridCol w:w="1981"/>
        <w:gridCol w:w="1120"/>
        <w:gridCol w:w="2057"/>
      </w:tblGrid>
      <w:tr w:rsidR="00220782" w:rsidTr="00220782">
        <w:trPr>
          <w:trHeight w:val="435"/>
        </w:trPr>
        <w:tc>
          <w:tcPr>
            <w:tcW w:w="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Pr="00E85528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E85528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Pr="00E85528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E85528">
              <w:rPr>
                <w:b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5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Pr="00E85528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Cs/>
                <w:sz w:val="22"/>
                <w:szCs w:val="22"/>
              </w:rPr>
            </w:pPr>
            <w:r w:rsidRPr="00E85528">
              <w:rPr>
                <w:b/>
                <w:iCs/>
                <w:sz w:val="22"/>
                <w:szCs w:val="22"/>
              </w:rPr>
              <w:t>Всего часов</w:t>
            </w:r>
          </w:p>
          <w:p w:rsidR="00220782" w:rsidRPr="00E85528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  <w:iCs/>
                <w:sz w:val="22"/>
                <w:szCs w:val="22"/>
              </w:rPr>
            </w:pPr>
            <w:r w:rsidRPr="00E85528">
              <w:rPr>
                <w:i/>
                <w:iCs/>
                <w:sz w:val="22"/>
                <w:szCs w:val="22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Pr="00E85528" w:rsidRDefault="0022078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E85528"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Pr="00E85528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85528">
              <w:rPr>
                <w:b/>
                <w:i/>
                <w:iCs/>
                <w:sz w:val="22"/>
                <w:szCs w:val="22"/>
              </w:rPr>
              <w:t xml:space="preserve">Практика </w:t>
            </w:r>
          </w:p>
        </w:tc>
      </w:tr>
      <w:tr w:rsidR="00220782" w:rsidTr="00220782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782" w:rsidRPr="00E85528" w:rsidRDefault="00220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782" w:rsidRPr="00E85528" w:rsidRDefault="00220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782" w:rsidRPr="00E85528" w:rsidRDefault="002207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8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Pr="00E85528" w:rsidRDefault="0022078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E85528">
              <w:rPr>
                <w:b/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Pr="00E85528" w:rsidRDefault="0022078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E85528">
              <w:rPr>
                <w:b/>
                <w:sz w:val="22"/>
                <w:szCs w:val="22"/>
              </w:rPr>
              <w:t xml:space="preserve">Самостоятельная работа обучающегося, </w:t>
            </w:r>
          </w:p>
          <w:p w:rsidR="00220782" w:rsidRPr="00E85528" w:rsidRDefault="0022078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E85528">
              <w:rPr>
                <w:sz w:val="22"/>
                <w:szCs w:val="22"/>
              </w:rPr>
              <w:t>часов</w:t>
            </w:r>
          </w:p>
        </w:tc>
        <w:tc>
          <w:tcPr>
            <w:tcW w:w="4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Pr="00E85528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E85528">
              <w:rPr>
                <w:b/>
                <w:sz w:val="22"/>
                <w:szCs w:val="22"/>
              </w:rPr>
              <w:t>Учебная,</w:t>
            </w:r>
          </w:p>
          <w:p w:rsidR="00220782" w:rsidRPr="00E85528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E85528">
              <w:rPr>
                <w:sz w:val="22"/>
                <w:szCs w:val="22"/>
              </w:rPr>
              <w:t>часов</w:t>
            </w:r>
          </w:p>
        </w:tc>
        <w:tc>
          <w:tcPr>
            <w:tcW w:w="6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Pr="00E85528" w:rsidRDefault="00220782">
            <w:pPr>
              <w:pStyle w:val="2"/>
              <w:widowControl w:val="0"/>
              <w:spacing w:line="276" w:lineRule="auto"/>
              <w:ind w:left="72" w:hanging="81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85528">
              <w:rPr>
                <w:b/>
                <w:i/>
                <w:iCs/>
                <w:sz w:val="22"/>
                <w:szCs w:val="22"/>
              </w:rPr>
              <w:t>Производственная</w:t>
            </w:r>
          </w:p>
        </w:tc>
      </w:tr>
      <w:tr w:rsidR="00220782" w:rsidTr="00220782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782" w:rsidRPr="00E85528" w:rsidRDefault="00220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782" w:rsidRPr="00E85528" w:rsidRDefault="00220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782" w:rsidRPr="00E85528" w:rsidRDefault="002207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Pr="00E85528" w:rsidRDefault="0022078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E85528">
              <w:rPr>
                <w:b/>
                <w:sz w:val="22"/>
                <w:szCs w:val="22"/>
              </w:rPr>
              <w:t>Всего,</w:t>
            </w:r>
          </w:p>
          <w:p w:rsidR="00220782" w:rsidRPr="00E85528" w:rsidRDefault="0022078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85528">
              <w:rPr>
                <w:sz w:val="22"/>
                <w:szCs w:val="22"/>
              </w:rPr>
              <w:t>часов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Pr="00E85528" w:rsidRDefault="0022078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E85528">
              <w:rPr>
                <w:b/>
                <w:sz w:val="22"/>
                <w:szCs w:val="22"/>
              </w:rPr>
              <w:t>в т.ч. лабораторные работы и практические занятия,</w:t>
            </w:r>
          </w:p>
          <w:p w:rsidR="00220782" w:rsidRPr="00E85528" w:rsidRDefault="0022078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E85528">
              <w:rPr>
                <w:sz w:val="22"/>
                <w:szCs w:val="22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782" w:rsidRPr="00E85528" w:rsidRDefault="00220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782" w:rsidRPr="00E85528" w:rsidRDefault="00220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782" w:rsidRPr="00E85528" w:rsidRDefault="00220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220782" w:rsidTr="00220782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Pr="00E85528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55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Pr="00E85528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552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Pr="00E85528" w:rsidRDefault="0022078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E8552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Pr="00E85528" w:rsidRDefault="0022078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E8552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Pr="00E85528" w:rsidRDefault="0022078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E8552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Pr="00E85528" w:rsidRDefault="0022078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E8552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Pr="00E85528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E8552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Pr="00E85528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E85528">
              <w:rPr>
                <w:b/>
                <w:i/>
                <w:iCs/>
                <w:sz w:val="22"/>
                <w:szCs w:val="22"/>
              </w:rPr>
              <w:t>8</w:t>
            </w:r>
          </w:p>
        </w:tc>
      </w:tr>
      <w:tr w:rsidR="00220782" w:rsidTr="00220782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МДК.05.01 Технология облицовочных работ синтетическими материалами</w:t>
            </w:r>
          </w:p>
        </w:tc>
      </w:tr>
      <w:tr w:rsidR="00220782" w:rsidTr="00220782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5.1.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220782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работы при облицовке синтетическими материалами.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E85528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782" w:rsidRDefault="0022078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782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</w:rPr>
            </w:pPr>
          </w:p>
        </w:tc>
      </w:tr>
      <w:tr w:rsidR="00220782" w:rsidTr="00220782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5.2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220782">
            <w:pPr>
              <w:pStyle w:val="2"/>
              <w:widowControl w:val="0"/>
              <w:spacing w:line="276" w:lineRule="auto"/>
              <w:ind w:left="0" w:firstLine="0"/>
              <w:jc w:val="both"/>
            </w:pPr>
            <w:r>
              <w:rPr>
                <w:b/>
              </w:rPr>
              <w:t>Раздел 2</w:t>
            </w:r>
            <w:r>
              <w:t>. Выполнять облицовку синтетическими материалами различной сложности.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E85528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782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782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</w:rPr>
            </w:pPr>
          </w:p>
        </w:tc>
      </w:tr>
      <w:tr w:rsidR="00220782" w:rsidTr="00220782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5. 3.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220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ремонт облицованных поверхностей синтетическими материалами.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E85528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E85528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782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782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</w:rPr>
            </w:pPr>
          </w:p>
        </w:tc>
      </w:tr>
      <w:tr w:rsidR="00220782" w:rsidTr="00220782"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практика(учебная и производственная практика)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 часов</w:t>
            </w:r>
          </w:p>
        </w:tc>
        <w:tc>
          <w:tcPr>
            <w:tcW w:w="31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Не предусмотрена</w:t>
            </w:r>
          </w:p>
        </w:tc>
      </w:tr>
      <w:tr w:rsidR="00220782" w:rsidTr="00220782">
        <w:trPr>
          <w:trHeight w:val="261"/>
        </w:trPr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782" w:rsidRDefault="00220782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220782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Всего: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220782" w:rsidP="00E85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  <w:r w:rsidR="00E8552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220782" w:rsidP="00E85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  <w:r w:rsidR="00E8552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220782" w:rsidP="00E85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 w:rsidR="00E8552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0782" w:rsidRDefault="00220782" w:rsidP="00E85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 w:rsidR="00E8552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</w:rPr>
      </w:pPr>
      <w:r>
        <w:rPr>
          <w:b/>
          <w:i/>
          <w:caps/>
        </w:rPr>
        <w:br w:type="page"/>
      </w:r>
      <w:r>
        <w:rPr>
          <w:b/>
          <w:caps/>
        </w:rPr>
        <w:lastRenderedPageBreak/>
        <w:t xml:space="preserve">3.2. </w:t>
      </w:r>
      <w:r>
        <w:rPr>
          <w:b/>
        </w:rPr>
        <w:t>Содержание обучения по профессиональному модулю ПМ.05 «Выполнение облицовочных работ синтетическими материалами»</w:t>
      </w:r>
    </w:p>
    <w:p w:rsidR="00220782" w:rsidRDefault="00220782" w:rsidP="00220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7"/>
        <w:gridCol w:w="540"/>
        <w:gridCol w:w="8098"/>
        <w:gridCol w:w="1260"/>
        <w:gridCol w:w="1080"/>
      </w:tblGrid>
      <w:tr w:rsidR="00220782" w:rsidTr="007706C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20782" w:rsidTr="007706C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20782" w:rsidTr="007706C6">
        <w:tc>
          <w:tcPr>
            <w:tcW w:w="1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05.01. Технология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облицовочных работ синтетическими материалами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 w:rsidP="00E01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019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1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подготовительных работ при облицовке синтетическими материалами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782" w:rsidTr="007706C6"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1.1.  </w:t>
            </w:r>
          </w:p>
          <w:p w:rsidR="00220782" w:rsidRDefault="00220782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облицовочных материалов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об облицовочных работах. Методы организации труда на рабочем месте облицовщика-плиточника. Виды основных материалов, применяемых при производстве облицовочных работ синтетическими материалами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782" w:rsidTr="007706C6"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1.2.  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Механизмы, инструменты, приспособления и инвентарь. Средства подмащивания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 w:rsidP="00E01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Механизмы, инструменты, приспособления и инвентарь для облицовочных работ: виды, назначение, устройство, применение. Средства подмащивания: виды, применение, требования. Правила использования машин и механизмов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782" w:rsidTr="007706C6"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перечня требуемых инструментов и приспособлений с характеристикой их устройства</w:t>
            </w:r>
          </w:p>
          <w:p w:rsidR="00220782" w:rsidRDefault="00220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Составление таблицы по применению механизмов, инструментов и приспособлений.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pStyle w:val="ab"/>
              <w:spacing w:after="0" w:line="276" w:lineRule="auto"/>
              <w:ind w:left="357"/>
              <w:jc w:val="center"/>
              <w:rPr>
                <w:b/>
              </w:rPr>
            </w:pPr>
            <w:r>
              <w:rPr>
                <w:b/>
              </w:rPr>
              <w:t>Тема 1.3.</w:t>
            </w:r>
          </w:p>
          <w:p w:rsidR="00220782" w:rsidRDefault="00220782">
            <w:pPr>
              <w:pStyle w:val="ab"/>
              <w:spacing w:after="0" w:line="276" w:lineRule="auto"/>
              <w:ind w:left="357"/>
              <w:jc w:val="center"/>
              <w:rPr>
                <w:b/>
              </w:rPr>
            </w:pPr>
            <w:r>
              <w:rPr>
                <w:b/>
              </w:rPr>
              <w:t xml:space="preserve">Растворы и мастики 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77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 w:rsidP="00E019D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</w:t>
            </w:r>
            <w:r w:rsidR="00E019D1">
              <w:rPr>
                <w:rFonts w:ascii="Times New Roman" w:hAnsi="Times New Roman" w:cs="Times New Roman"/>
                <w:sz w:val="24"/>
                <w:szCs w:val="24"/>
              </w:rPr>
              <w:t>е и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холодных, горячих мастик для наклейки рулонных материалов</w:t>
            </w:r>
            <w:r w:rsidR="00E01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19D1" w:rsidTr="007706C6"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D1" w:rsidRDefault="00E01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D1" w:rsidRDefault="00E01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D1" w:rsidRDefault="00E019D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синтетической массы для наливных бесшовных полов. Синтетические клеи для крепления облицовочных материалов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D1" w:rsidRDefault="00E01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D1" w:rsidRDefault="00E01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0782" w:rsidTr="007706C6"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pStyle w:val="ab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1.4.  </w:t>
            </w:r>
          </w:p>
          <w:p w:rsidR="00220782" w:rsidRDefault="00220782">
            <w:pPr>
              <w:pStyle w:val="ab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Подготовка оснований к облицовке синтетическими материалами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выравнивания оснований под облицовку синтетическими материалами. Подготовка, разбивка поверхностей оснований под облицовку синтетическими материалами. Раскладка маячных рядов насухо.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782" w:rsidTr="007706C6"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инструкционно-технологической карты «Подготовка оснований полов под укладку синтетических плиток».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1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tabs>
                <w:tab w:val="left" w:pos="360"/>
              </w:tabs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при изучении раздела 1 ПМ.05</w:t>
            </w:r>
          </w:p>
          <w:p w:rsidR="00220782" w:rsidRDefault="00220782">
            <w:pPr>
              <w:tabs>
                <w:tab w:val="left" w:pos="360"/>
              </w:tabs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:rsidR="00220782" w:rsidRPr="0022740E" w:rsidRDefault="00220782" w:rsidP="0022740E">
            <w:pPr>
              <w:pStyle w:val="af"/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4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      </w:r>
          </w:p>
          <w:p w:rsidR="00220782" w:rsidRPr="0022740E" w:rsidRDefault="00220782" w:rsidP="0022740E">
            <w:pPr>
              <w:pStyle w:val="af"/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4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</w:t>
            </w:r>
          </w:p>
          <w:p w:rsidR="00220782" w:rsidRPr="0022740E" w:rsidRDefault="00220782" w:rsidP="0022740E">
            <w:pPr>
              <w:pStyle w:val="af"/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4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практических работ, отчетов и подготовка к их защите;</w:t>
            </w:r>
          </w:p>
          <w:p w:rsidR="00220782" w:rsidRPr="0022740E" w:rsidRDefault="00220782" w:rsidP="0022740E">
            <w:pPr>
              <w:pStyle w:val="af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4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безопасные приемы работ;</w:t>
            </w:r>
          </w:p>
          <w:p w:rsidR="00220782" w:rsidRPr="0022740E" w:rsidRDefault="00220782" w:rsidP="0022740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0E">
              <w:rPr>
                <w:rFonts w:ascii="Times New Roman" w:hAnsi="Times New Roman" w:cs="Times New Roman"/>
                <w:sz w:val="24"/>
                <w:szCs w:val="24"/>
              </w:rPr>
              <w:t>методы организации труда на рабочем месте;</w:t>
            </w:r>
          </w:p>
          <w:p w:rsidR="00220782" w:rsidRPr="0022740E" w:rsidRDefault="00220782" w:rsidP="0022740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0E">
              <w:rPr>
                <w:rFonts w:ascii="Times New Roman" w:hAnsi="Times New Roman" w:cs="Times New Roman"/>
                <w:sz w:val="24"/>
                <w:szCs w:val="24"/>
              </w:rPr>
              <w:t>виды основных материалов, применяемых  при облицовке поверхностей;</w:t>
            </w:r>
          </w:p>
          <w:p w:rsidR="00220782" w:rsidRPr="0022740E" w:rsidRDefault="00220782" w:rsidP="0022740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0E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поверхностей под облицовку синтетическими материалами;</w:t>
            </w:r>
          </w:p>
          <w:p w:rsidR="00220782" w:rsidRPr="0022740E" w:rsidRDefault="00220782" w:rsidP="0022740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40E">
              <w:rPr>
                <w:rFonts w:ascii="Times New Roman" w:hAnsi="Times New Roman" w:cs="Times New Roman"/>
                <w:sz w:val="24"/>
                <w:szCs w:val="24"/>
              </w:rPr>
              <w:t>способы разметки, провешивания, отбивки маячных линий горизонтальных и вертикальных поверхностей;</w:t>
            </w:r>
          </w:p>
          <w:p w:rsidR="00220782" w:rsidRPr="0022740E" w:rsidRDefault="00220782" w:rsidP="0022740E">
            <w:pPr>
              <w:pStyle w:val="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0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</w:t>
            </w:r>
            <w:r w:rsidRPr="002274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1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Выполнение облицовки синтетическими материалами различной сложности.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pStyle w:val="ab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2.1.  </w:t>
            </w:r>
          </w:p>
          <w:p w:rsidR="00220782" w:rsidRDefault="00220782">
            <w:pPr>
              <w:pStyle w:val="ab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Технология облицовки вертикальных и горизонтальных поверхностей синтетическими материалами</w:t>
            </w:r>
          </w:p>
          <w:p w:rsidR="00220782" w:rsidRDefault="0022078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82" w:rsidRDefault="00220782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0782" w:rsidRDefault="00220782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облицовки стен из листовых материалов (полипропиленовые листы, листы «полидекор», декоративные панели «Полиформ» и др.). Нормы расхода материалов.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0782" w:rsidTr="007706C6"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облицовки потолков листовыми материалами (ПВХ, прозрачными и полупрозрачными листами стеклопластика и др.);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782" w:rsidTr="007706C6"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инструкционно-технологической карты «Облицовка вертикальных поверхностей синтетическими материалами».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инструкционно-технологической карты «Облицовка потолков листовыми материалами».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220782" w:rsidRDefault="00220782">
            <w:pPr>
              <w:pStyle w:val="ab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Технология оклеивания поверхностей синтетическими  рулонными материалами</w:t>
            </w:r>
          </w:p>
          <w:p w:rsidR="00220782" w:rsidRDefault="00220782">
            <w:pPr>
              <w:pStyle w:val="ab"/>
              <w:spacing w:after="0" w:line="276" w:lineRule="auto"/>
              <w:jc w:val="center"/>
              <w:rPr>
                <w:b/>
              </w:rPr>
            </w:pPr>
          </w:p>
          <w:p w:rsidR="00220782" w:rsidRDefault="002207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FC4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 w:rsidP="00FC4AA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оклеивания стен рулонными материалами. Требования, предъявляемые к качеству облицовки поверхности плитками.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4AAF" w:rsidTr="007706C6"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AF" w:rsidRDefault="00FC4A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F" w:rsidRDefault="00FC4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F" w:rsidRDefault="00FC4AA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Привила приемки и определения качества работы. Организация работ и рабочего места, техника безопасности при облицовке поверхностей плитками.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F" w:rsidRDefault="00FC4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AF" w:rsidRDefault="00FC4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782" w:rsidTr="007706C6"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FC4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инструкционно-технологической карты «Оклеивание стен рулонными материалами».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1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tabs>
                <w:tab w:val="left" w:pos="360"/>
              </w:tabs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при изучении раздела 2 ПМ.05</w:t>
            </w:r>
          </w:p>
          <w:p w:rsidR="00220782" w:rsidRDefault="00220782">
            <w:pPr>
              <w:tabs>
                <w:tab w:val="left" w:pos="360"/>
              </w:tabs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:rsidR="00220782" w:rsidRDefault="00220782" w:rsidP="0022740E">
            <w:pPr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      </w:r>
          </w:p>
          <w:p w:rsidR="00220782" w:rsidRDefault="00220782" w:rsidP="0022740E">
            <w:pPr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</w:t>
            </w:r>
          </w:p>
          <w:p w:rsidR="00220782" w:rsidRPr="0022740E" w:rsidRDefault="00220782" w:rsidP="0022740E">
            <w:pPr>
              <w:pStyle w:val="af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4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практических работ, отчетов и подготовка к их защите;</w:t>
            </w:r>
          </w:p>
          <w:p w:rsidR="00220782" w:rsidRDefault="00220782" w:rsidP="0022740E">
            <w:pPr>
              <w:pStyle w:val="af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плиточных полов;</w:t>
            </w:r>
          </w:p>
          <w:p w:rsidR="00220782" w:rsidRDefault="00220782" w:rsidP="0022740E">
            <w:pPr>
              <w:pStyle w:val="af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геометрической формы пола;</w:t>
            </w:r>
          </w:p>
          <w:p w:rsidR="00220782" w:rsidRDefault="00220782" w:rsidP="0022740E">
            <w:pPr>
              <w:pStyle w:val="af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облицовки вертикальных поверхностей синтетическими материалами;</w:t>
            </w:r>
          </w:p>
          <w:p w:rsidR="00220782" w:rsidRDefault="00220782" w:rsidP="0022740E">
            <w:pPr>
              <w:pStyle w:val="af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облицовки горизонтальных поверхностей синтетическими материалами;</w:t>
            </w:r>
          </w:p>
          <w:p w:rsidR="00220782" w:rsidRDefault="00220782" w:rsidP="0022740E">
            <w:pPr>
              <w:pStyle w:val="af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облицовки поверхностей листовыми материалами;</w:t>
            </w:r>
          </w:p>
          <w:p w:rsidR="00220782" w:rsidRDefault="00220782" w:rsidP="0022740E">
            <w:pPr>
              <w:pStyle w:val="af"/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1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3.Выполнение ремонта облицованных поверхностей синтетическими материалами.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0782" w:rsidRDefault="00FC4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</w:p>
          <w:p w:rsidR="00220782" w:rsidRDefault="00220782">
            <w:pPr>
              <w:pStyle w:val="ab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Технология ремонта облицованных поверхностей </w:t>
            </w:r>
          </w:p>
          <w:p w:rsidR="00220782" w:rsidRDefault="0022078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82" w:rsidRDefault="0022078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Дефекты плиточных облицовок и покрытий, их причины и устранения дефектов. Технология ремонта облицовочных поверхностей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782" w:rsidTr="007706C6"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инструкционно-технологической карты по ремонту плиточного покрытия стены».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FC4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c>
          <w:tcPr>
            <w:tcW w:w="1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tabs>
                <w:tab w:val="left" w:pos="360"/>
              </w:tabs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при изучении раздела 3 ПМ.05</w:t>
            </w:r>
          </w:p>
          <w:p w:rsidR="00220782" w:rsidRDefault="00220782">
            <w:pPr>
              <w:tabs>
                <w:tab w:val="left" w:pos="360"/>
              </w:tabs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:rsidR="00220782" w:rsidRDefault="00220782" w:rsidP="0022740E">
            <w:pPr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      </w:r>
          </w:p>
          <w:p w:rsidR="00220782" w:rsidRDefault="00220782" w:rsidP="0022740E">
            <w:pPr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</w:t>
            </w:r>
          </w:p>
          <w:p w:rsidR="00220782" w:rsidRPr="0022740E" w:rsidRDefault="00220782" w:rsidP="0022740E">
            <w:pPr>
              <w:pStyle w:val="af"/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4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практических работ, отчетов и подготовка к их защите;</w:t>
            </w:r>
          </w:p>
          <w:p w:rsidR="00220782" w:rsidRDefault="00220782" w:rsidP="002274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облицовки;</w:t>
            </w:r>
          </w:p>
          <w:p w:rsidR="00220782" w:rsidRDefault="00220782" w:rsidP="0022740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безопасности;</w:t>
            </w:r>
          </w:p>
          <w:p w:rsidR="00220782" w:rsidRDefault="00220782" w:rsidP="0022740E">
            <w:pPr>
              <w:pStyle w:val="af"/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ремонта полов и смены синтетических плиток.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E855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E85528" w:rsidRDefault="00E855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5528" w:rsidRDefault="00E855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82" w:rsidTr="007706C6">
        <w:trPr>
          <w:trHeight w:val="429"/>
        </w:trPr>
        <w:tc>
          <w:tcPr>
            <w:tcW w:w="1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220782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82" w:rsidRDefault="00FC4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характеристики уровня освоения учебного материала используются следующие обозначения: </w:t>
      </w: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– ознакомительный (узнавание ранее изученных объектов, свойств); </w:t>
      </w: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 – репродуктивный (выполнение деятельности по образцу, инструкции или под руководством); </w:t>
      </w: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20782">
          <w:pgSz w:w="16838" w:h="11906" w:orient="landscape"/>
          <w:pgMar w:top="899" w:right="1134" w:bottom="709" w:left="1134" w:header="709" w:footer="709" w:gutter="0"/>
          <w:cols w:space="720"/>
        </w:sectPr>
      </w:pPr>
    </w:p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4. условия реализации программы ПРОФЕССИОНАЛЬНОГО МОДУЛЯ</w:t>
      </w:r>
    </w:p>
    <w:p w:rsidR="00220782" w:rsidRDefault="00220782" w:rsidP="0022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 xml:space="preserve">4.1. </w:t>
      </w:r>
      <w:r>
        <w:rPr>
          <w:b/>
          <w:bCs/>
        </w:rPr>
        <w:t>Требования к минимальному материально-техническому обеспечению</w:t>
      </w:r>
    </w:p>
    <w:p w:rsidR="00220782" w:rsidRDefault="00220782" w:rsidP="00220782">
      <w:pPr>
        <w:spacing w:after="0" w:line="240" w:lineRule="auto"/>
        <w:ind w:firstLine="56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модуля предполагает наличие учебных кабинетов: основы технологии </w:t>
      </w:r>
      <w:r>
        <w:rPr>
          <w:rFonts w:ascii="Times New Roman" w:hAnsi="Times New Roman"/>
          <w:bCs/>
          <w:color w:val="000000"/>
          <w:sz w:val="24"/>
          <w:szCs w:val="24"/>
        </w:rPr>
        <w:t>отделочных строительных работ</w:t>
      </w:r>
      <w:r>
        <w:rPr>
          <w:rFonts w:ascii="Times New Roman" w:hAnsi="Times New Roman"/>
          <w:sz w:val="24"/>
          <w:szCs w:val="24"/>
        </w:rPr>
        <w:t xml:space="preserve">, основ строительного черчения,  основ материаловедения, </w:t>
      </w:r>
      <w:r>
        <w:rPr>
          <w:rFonts w:ascii="Times New Roman" w:hAnsi="Times New Roman" w:cs="Times New Roman"/>
          <w:sz w:val="24"/>
          <w:szCs w:val="24"/>
        </w:rPr>
        <w:t xml:space="preserve">мастерской для подготовки облицовщика-плиточника. </w:t>
      </w: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Оборудование учебного кабинета и рабочих мест кабинета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Основы технологии отделочных строительных работ:</w:t>
      </w:r>
    </w:p>
    <w:p w:rsidR="00220782" w:rsidRDefault="00220782" w:rsidP="00220782">
      <w:pPr>
        <w:numPr>
          <w:ilvl w:val="0"/>
          <w:numId w:val="11"/>
        </w:numPr>
        <w:shd w:val="clear" w:color="auto" w:fill="FFFFFF"/>
        <w:tabs>
          <w:tab w:val="num" w:pos="426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компьютерный стол для преподавателя</w:t>
      </w:r>
    </w:p>
    <w:p w:rsidR="00220782" w:rsidRDefault="00220782" w:rsidP="00220782">
      <w:pPr>
        <w:numPr>
          <w:ilvl w:val="0"/>
          <w:numId w:val="11"/>
        </w:numPr>
        <w:shd w:val="clear" w:color="auto" w:fill="FFFFFF"/>
        <w:tabs>
          <w:tab w:val="num" w:pos="426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шкафы, столы и стулья для обучающихся</w:t>
      </w:r>
    </w:p>
    <w:p w:rsidR="00220782" w:rsidRDefault="00220782" w:rsidP="00220782">
      <w:pPr>
        <w:numPr>
          <w:ilvl w:val="0"/>
          <w:numId w:val="11"/>
        </w:numPr>
        <w:shd w:val="clear" w:color="auto" w:fill="FFFFFF"/>
        <w:tabs>
          <w:tab w:val="num" w:pos="426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комплект учебно-методической документации (методические указания по выполнению практических работ, тестовые задания, раздаточный материал для проведения лабораторных работ, дидактический материал. Комплект плакатов «штукатурные работы» </w:t>
      </w:r>
    </w:p>
    <w:p w:rsidR="00220782" w:rsidRDefault="00220782" w:rsidP="00220782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Технические средства обучения: </w:t>
      </w:r>
    </w:p>
    <w:p w:rsidR="00220782" w:rsidRDefault="00220782" w:rsidP="00220782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принтер лазерный</w:t>
      </w:r>
    </w:p>
    <w:p w:rsidR="00220782" w:rsidRDefault="00220782" w:rsidP="00220782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ноутбук</w:t>
      </w:r>
    </w:p>
    <w:p w:rsidR="00220782" w:rsidRDefault="00220782" w:rsidP="00220782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мультимедиакомплекс</w:t>
      </w:r>
    </w:p>
    <w:p w:rsidR="00220782" w:rsidRDefault="00220782" w:rsidP="00220782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мобильные устройства для хранения информации</w:t>
      </w:r>
    </w:p>
    <w:p w:rsidR="00220782" w:rsidRDefault="00220782" w:rsidP="00220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Оборудование </w:t>
      </w:r>
      <w:r>
        <w:rPr>
          <w:rFonts w:ascii="Times New Roman" w:hAnsi="Times New Roman"/>
          <w:b/>
          <w:i/>
          <w:sz w:val="24"/>
          <w:szCs w:val="24"/>
        </w:rPr>
        <w:t xml:space="preserve">мастерской  </w:t>
      </w:r>
      <w:r>
        <w:rPr>
          <w:rFonts w:ascii="Times New Roman" w:hAnsi="Times New Roman" w:cs="Times New Roman"/>
          <w:b/>
          <w:i/>
          <w:sz w:val="24"/>
          <w:szCs w:val="24"/>
        </w:rPr>
        <w:t>для подготовки облицовщика синтетическими</w:t>
      </w:r>
      <w:r w:rsidR="002274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материалами</w:t>
      </w:r>
      <w:r w:rsidR="002274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 рабочих мест мастерской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220782" w:rsidRDefault="00220782" w:rsidP="00220782">
      <w:pPr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комплект плакатов</w:t>
      </w:r>
    </w:p>
    <w:p w:rsidR="00220782" w:rsidRDefault="00220782" w:rsidP="00220782">
      <w:pPr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комплект учебно-методической документации</w:t>
      </w:r>
    </w:p>
    <w:p w:rsidR="00220782" w:rsidRDefault="00220782" w:rsidP="00220782">
      <w:pPr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носители информации</w:t>
      </w:r>
    </w:p>
    <w:p w:rsidR="00220782" w:rsidRDefault="00220782" w:rsidP="00220782">
      <w:pPr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виды инструментов для облицовочных работ</w:t>
      </w:r>
    </w:p>
    <w:p w:rsidR="00220782" w:rsidRDefault="00220782" w:rsidP="00220782">
      <w:pPr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виды строительных чертежей</w:t>
      </w:r>
    </w:p>
    <w:p w:rsidR="00220782" w:rsidRDefault="00220782" w:rsidP="00220782">
      <w:pPr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образцы технологических карт</w:t>
      </w:r>
    </w:p>
    <w:p w:rsidR="00220782" w:rsidRDefault="00220782" w:rsidP="00220782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профессионального модуля учебная и производственная практика не предусмотрена</w:t>
      </w:r>
    </w:p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4.2. Информационное обеспечение обучения</w:t>
      </w: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20782" w:rsidRDefault="00220782" w:rsidP="00220782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Основные источники: </w:t>
      </w:r>
    </w:p>
    <w:p w:rsidR="00220782" w:rsidRDefault="00220782" w:rsidP="00220782">
      <w:pPr>
        <w:pStyle w:val="Default"/>
        <w:numPr>
          <w:ilvl w:val="0"/>
          <w:numId w:val="20"/>
        </w:numPr>
        <w:ind w:left="714" w:hanging="357"/>
        <w:jc w:val="both"/>
      </w:pPr>
      <w:r>
        <w:t>Завражин, Н.Н. Отделочные работы: учеб.пособие / Н.Н. Завражин. - М.: Академия, 20</w:t>
      </w:r>
      <w:r w:rsidR="0054488E">
        <w:t>1</w:t>
      </w:r>
      <w:r>
        <w:t xml:space="preserve">6. – 320с. </w:t>
      </w:r>
    </w:p>
    <w:p w:rsidR="00220782" w:rsidRDefault="00220782" w:rsidP="00220782">
      <w:pPr>
        <w:pStyle w:val="Default"/>
        <w:numPr>
          <w:ilvl w:val="0"/>
          <w:numId w:val="20"/>
        </w:numPr>
        <w:ind w:left="714" w:hanging="357"/>
        <w:jc w:val="both"/>
      </w:pPr>
      <w:r>
        <w:t>Завражин, Н.Н. Технология отделочных строительных работ: учеб.пособие / Н.Н. Завражин. - М.: Академия, 20</w:t>
      </w:r>
      <w:r w:rsidR="0054488E">
        <w:t>1</w:t>
      </w:r>
      <w:r>
        <w:t xml:space="preserve">6. – 416с. </w:t>
      </w:r>
    </w:p>
    <w:p w:rsidR="00220782" w:rsidRDefault="00220782" w:rsidP="00220782">
      <w:pPr>
        <w:pStyle w:val="Default"/>
        <w:numPr>
          <w:ilvl w:val="0"/>
          <w:numId w:val="20"/>
        </w:numPr>
        <w:ind w:left="714" w:hanging="357"/>
        <w:jc w:val="both"/>
      </w:pPr>
      <w:r>
        <w:t>Мороз Л.Н., Лапшин П.А.. Мастер отделочных строительных работ: Учеб. Пособие ПТУ. – Ростов н/Д: Феникс, 20</w:t>
      </w:r>
      <w:r w:rsidR="0054488E">
        <w:t>15</w:t>
      </w:r>
      <w:r>
        <w:t xml:space="preserve">. </w:t>
      </w:r>
    </w:p>
    <w:p w:rsidR="00220782" w:rsidRDefault="00220782" w:rsidP="00220782">
      <w:pPr>
        <w:pStyle w:val="af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Ивлиев А.А. Отделочные работы: Иллюстрированное пособие. – М.: ПрофОбрИздат, 20</w:t>
      </w:r>
      <w:r w:rsidR="005448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220782" w:rsidRDefault="00220782" w:rsidP="00220782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Дополнительные источники: </w:t>
      </w:r>
    </w:p>
    <w:p w:rsidR="00220782" w:rsidRDefault="00220782" w:rsidP="00220782">
      <w:pPr>
        <w:pStyle w:val="Default"/>
        <w:numPr>
          <w:ilvl w:val="0"/>
          <w:numId w:val="21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Черноус Г.Г.. Облицовочные работы учебное пособие М.; Академия 2013 г. </w:t>
      </w:r>
    </w:p>
    <w:p w:rsidR="00220782" w:rsidRDefault="00220782" w:rsidP="00220782">
      <w:pPr>
        <w:pStyle w:val="Default"/>
        <w:numPr>
          <w:ilvl w:val="0"/>
          <w:numId w:val="21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Зубрилина С.Н. Справочник молодого облицовщика Серия «Справочники». – Ростов н/Д: Феникс, 20</w:t>
      </w:r>
      <w:r w:rsidR="0054488E">
        <w:rPr>
          <w:sz w:val="23"/>
          <w:szCs w:val="23"/>
        </w:rPr>
        <w:t>1</w:t>
      </w:r>
      <w:r>
        <w:rPr>
          <w:sz w:val="23"/>
          <w:szCs w:val="23"/>
        </w:rPr>
        <w:t xml:space="preserve">2. </w:t>
      </w:r>
    </w:p>
    <w:p w:rsidR="00220782" w:rsidRDefault="00220782" w:rsidP="00220782">
      <w:pPr>
        <w:pStyle w:val="Default"/>
        <w:numPr>
          <w:ilvl w:val="0"/>
          <w:numId w:val="21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Организация и технология строительных отделочных работ: практические основы профессиональной деятельности: Учеб. Пособие НПО / А.В. Борилов, О.В. Воловикова, С.А. Дмитриенко и др. – М.: Академкнига/Учебник, 20</w:t>
      </w:r>
      <w:r w:rsidR="0054488E">
        <w:rPr>
          <w:sz w:val="23"/>
          <w:szCs w:val="23"/>
        </w:rPr>
        <w:t>12</w:t>
      </w:r>
      <w:r>
        <w:rPr>
          <w:sz w:val="23"/>
          <w:szCs w:val="23"/>
        </w:rPr>
        <w:t xml:space="preserve">. – 176 с. </w:t>
      </w:r>
    </w:p>
    <w:p w:rsidR="00220782" w:rsidRDefault="00220782" w:rsidP="00220782">
      <w:pPr>
        <w:pStyle w:val="Default"/>
        <w:numPr>
          <w:ilvl w:val="0"/>
          <w:numId w:val="21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Лещинская Л.В. Плиточные работы - Учебник Москва – 20</w:t>
      </w:r>
      <w:r w:rsidR="0054488E">
        <w:rPr>
          <w:sz w:val="23"/>
          <w:szCs w:val="23"/>
        </w:rPr>
        <w:t>12</w:t>
      </w:r>
      <w:r>
        <w:rPr>
          <w:sz w:val="23"/>
          <w:szCs w:val="23"/>
        </w:rPr>
        <w:t xml:space="preserve"> г. </w:t>
      </w:r>
    </w:p>
    <w:p w:rsidR="00220782" w:rsidRDefault="00220782" w:rsidP="00220782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Периодические издания (отечественные журналы): </w:t>
      </w:r>
    </w:p>
    <w:p w:rsidR="00220782" w:rsidRDefault="00220782" w:rsidP="0022740E">
      <w:pPr>
        <w:pStyle w:val="Default"/>
        <w:numPr>
          <w:ilvl w:val="0"/>
          <w:numId w:val="22"/>
        </w:numPr>
        <w:ind w:hanging="29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«Строительство: новые технологии – новое оборудование», </w:t>
      </w:r>
    </w:p>
    <w:p w:rsidR="00220782" w:rsidRDefault="00220782" w:rsidP="0022740E">
      <w:pPr>
        <w:pStyle w:val="Default"/>
        <w:numPr>
          <w:ilvl w:val="0"/>
          <w:numId w:val="22"/>
        </w:numPr>
        <w:ind w:hanging="294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«Технологии строительства», </w:t>
      </w:r>
    </w:p>
    <w:p w:rsidR="00220782" w:rsidRDefault="00220782" w:rsidP="0022740E">
      <w:pPr>
        <w:pStyle w:val="Default"/>
        <w:numPr>
          <w:ilvl w:val="0"/>
          <w:numId w:val="22"/>
        </w:numPr>
        <w:ind w:hanging="29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«Строительные материалы, оборудование, технологии XXI века», «Профессиональное Строительство». </w:t>
      </w:r>
    </w:p>
    <w:p w:rsidR="00220782" w:rsidRDefault="00220782" w:rsidP="00220782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Интернет-ресурсы: </w:t>
      </w:r>
    </w:p>
    <w:p w:rsidR="00220782" w:rsidRDefault="00220782" w:rsidP="00220782">
      <w:pPr>
        <w:pStyle w:val="Default"/>
        <w:numPr>
          <w:ilvl w:val="0"/>
          <w:numId w:val="23"/>
        </w:numPr>
        <w:ind w:left="714" w:hanging="357"/>
        <w:jc w:val="both"/>
      </w:pPr>
      <w:r>
        <w:t xml:space="preserve">Портал нормативно-технической документации [Электронный ресурс]. </w:t>
      </w:r>
    </w:p>
    <w:p w:rsidR="00220782" w:rsidRDefault="00220782" w:rsidP="00220782">
      <w:pPr>
        <w:pStyle w:val="Default"/>
        <w:numPr>
          <w:ilvl w:val="0"/>
          <w:numId w:val="23"/>
        </w:numPr>
        <w:ind w:left="714" w:hanging="357"/>
        <w:jc w:val="both"/>
      </w:pPr>
      <w:r>
        <w:t xml:space="preserve">Режим доступа: http//www.pntdoc.ru, свободный. – Загл. с экрана. </w:t>
      </w:r>
    </w:p>
    <w:p w:rsidR="00220782" w:rsidRDefault="00220782" w:rsidP="00220782">
      <w:pPr>
        <w:pStyle w:val="af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и ремонт [Электронный ресурс]. – Режим доступа: http//www.stroy-remont.org., свободный. – Загл. с экрана.</w:t>
      </w: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4.3. Общие требования к организации образовательного процесса</w:t>
      </w:r>
    </w:p>
    <w:p w:rsidR="00220782" w:rsidRDefault="00220782" w:rsidP="0022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Дисциплины, предшествующие освоению данного модуля:</w:t>
      </w:r>
    </w:p>
    <w:p w:rsidR="00220782" w:rsidRDefault="00220782" w:rsidP="0022078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Основы отделочных строительных работ;</w:t>
      </w:r>
    </w:p>
    <w:p w:rsidR="00220782" w:rsidRDefault="00220782" w:rsidP="0022078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Основы строительного черчения;</w:t>
      </w:r>
    </w:p>
    <w:p w:rsidR="00220782" w:rsidRDefault="00220782" w:rsidP="0022078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Основы материаловедения</w:t>
      </w:r>
    </w:p>
    <w:p w:rsidR="00220782" w:rsidRDefault="00220782" w:rsidP="002207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ходе изучения МДК.05.01 Технология облицовочных работ синтетическими материалами  используются межпредметные связи с ранее изученными дисциплинами.</w:t>
      </w:r>
    </w:p>
    <w:p w:rsidR="00220782" w:rsidRDefault="00220782" w:rsidP="002207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Итогом освоения профессионального модуля является сдача дифференцированного зачета.  </w:t>
      </w:r>
    </w:p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t>4. Кадровое обеспечение образовательного процесса</w:t>
      </w:r>
    </w:p>
    <w:p w:rsidR="00220782" w:rsidRDefault="00220782" w:rsidP="00220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Требования к квалификации педагогических (инженерно-педагогических) кадров, обеспечивающих обучение по междисциплинарному курсу (курсам): наличие среднего или высшего профессионального образования, соответствующего профилю модуля «</w:t>
      </w:r>
      <w:r>
        <w:rPr>
          <w:rFonts w:ascii="Times New Roman" w:hAnsi="Times New Roman" w:cs="Times New Roman"/>
          <w:sz w:val="24"/>
          <w:szCs w:val="24"/>
        </w:rPr>
        <w:t>Выполнение облицовочных работ синтетическими материалами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220782" w:rsidRDefault="00220782" w:rsidP="00220782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  <w:r>
        <w:rPr>
          <w:bCs/>
        </w:rPr>
        <w:t xml:space="preserve">       Мастера: наличие высшего профессионального образования, соответствующего профилю преподаваемого модуля, с обязательным прохождением стажировок не реже одного раза в 3 года, опыт деятельности в организациях, соответствующей профессиональной сферы, является обязательным. </w:t>
      </w:r>
    </w:p>
    <w:p w:rsidR="00220782" w:rsidRDefault="00220782" w:rsidP="00220782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  <w:r>
        <w:rPr>
          <w:bCs/>
        </w:rPr>
        <w:t xml:space="preserve">         К педагогической деятельности могут привлекаться ведущие специалисты профильных организаций.</w:t>
      </w:r>
    </w:p>
    <w:p w:rsidR="00220782" w:rsidRDefault="00220782" w:rsidP="00220782"/>
    <w:p w:rsidR="00220782" w:rsidRDefault="00220782" w:rsidP="00220782"/>
    <w:p w:rsidR="00220782" w:rsidRDefault="00220782" w:rsidP="00220782"/>
    <w:p w:rsidR="00220782" w:rsidRDefault="00220782" w:rsidP="00220782"/>
    <w:p w:rsidR="00220782" w:rsidRDefault="00220782" w:rsidP="00220782">
      <w:pPr>
        <w:spacing w:after="0"/>
        <w:sectPr w:rsidR="00220782">
          <w:pgSz w:w="11906" w:h="16838"/>
          <w:pgMar w:top="719" w:right="851" w:bottom="1134" w:left="902" w:header="709" w:footer="709" w:gutter="0"/>
          <w:cols w:space="720"/>
        </w:sectPr>
      </w:pPr>
    </w:p>
    <w:p w:rsidR="00220782" w:rsidRDefault="00220782" w:rsidP="002207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 xml:space="preserve">5. Контроль и оценка результатов освоения профессионального модуля (вида профессиональной деятельности) ПМ.05 </w:t>
      </w:r>
      <w:r>
        <w:rPr>
          <w:b/>
        </w:rPr>
        <w:t>Выполнение облицовочных  работ синтетическими материалами</w:t>
      </w:r>
    </w:p>
    <w:p w:rsidR="00220782" w:rsidRDefault="00220782" w:rsidP="0022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748"/>
        <w:gridCol w:w="2693"/>
      </w:tblGrid>
      <w:tr w:rsidR="00220782" w:rsidTr="0022740E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20782" w:rsidTr="0022740E">
        <w:trPr>
          <w:trHeight w:val="329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ПК. 5.1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работы при облицовке синтетическими материалами.</w:t>
            </w: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0782" w:rsidRDefault="0022078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-приспособления и инструменты подобраны верно в соответствии с выполняемыми видами работ; </w:t>
            </w:r>
          </w:p>
          <w:p w:rsidR="00220782" w:rsidRDefault="0022078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-поверхность очищена от пыли в соответствии с техническими условиями; </w:t>
            </w:r>
          </w:p>
          <w:p w:rsidR="00220782" w:rsidRDefault="0022078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-рабочее место организовано в соответствии с выполняемыми видами работ; </w:t>
            </w:r>
          </w:p>
          <w:p w:rsidR="00220782" w:rsidRDefault="0022078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-пригодность применяемых материалов определена верно; </w:t>
            </w:r>
          </w:p>
          <w:p w:rsidR="00220782" w:rsidRDefault="0022078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-изоляционные материалы прибиты верно; </w:t>
            </w:r>
          </w:p>
          <w:p w:rsidR="00220782" w:rsidRDefault="0022078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-на поверхность нанесена грунтовка; </w:t>
            </w:r>
          </w:p>
          <w:p w:rsidR="00220782" w:rsidRDefault="0022078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-дефекты поверхности устранены; </w:t>
            </w:r>
          </w:p>
          <w:p w:rsidR="00220782" w:rsidRDefault="0022078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-дозировка составляющих смесей определена верно; </w:t>
            </w:r>
          </w:p>
          <w:p w:rsidR="00220782" w:rsidRDefault="0022078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-подготовленная поверхность соответствует техническим условиям; </w:t>
            </w:r>
          </w:p>
          <w:p w:rsidR="00220782" w:rsidRDefault="00220782">
            <w:pPr>
              <w:pStyle w:val="Default"/>
              <w:spacing w:line="276" w:lineRule="auto"/>
              <w:jc w:val="both"/>
              <w:rPr>
                <w:bCs/>
              </w:rPr>
            </w:pPr>
            <w:r>
              <w:rPr>
                <w:sz w:val="23"/>
                <w:szCs w:val="23"/>
              </w:rPr>
              <w:t>-техника безопасности при выполнении подготовительных работ соблюдена.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782" w:rsidRDefault="002207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выполнения  практической работы, лабораторных работ, выполнение тестовых заданий, контрольных работ.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 тестовых заданий; защиты лабораторных и практических работ.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782" w:rsidTr="0022740E">
        <w:trPr>
          <w:trHeight w:val="637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0782" w:rsidRDefault="00220782">
            <w:pPr>
              <w:pStyle w:val="2"/>
              <w:widowControl w:val="0"/>
              <w:spacing w:line="276" w:lineRule="auto"/>
              <w:ind w:left="0" w:firstLine="0"/>
              <w:jc w:val="center"/>
            </w:pPr>
            <w:r>
              <w:rPr>
                <w:b/>
              </w:rPr>
              <w:t>ПК. 5.2</w:t>
            </w:r>
            <w:r>
              <w:t>. Выполнять облицовку синтетическими материалами различной сложности.</w:t>
            </w: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0782" w:rsidRDefault="0022078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-обоснованный выбор инструментов и материалов; </w:t>
            </w:r>
          </w:p>
          <w:p w:rsidR="00220782" w:rsidRDefault="0022078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-разметка и провешивание поверхности произведено верно; </w:t>
            </w:r>
          </w:p>
          <w:p w:rsidR="00220782" w:rsidRDefault="0022078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-маячные ряды установлены с соблюдением технологических требований; </w:t>
            </w:r>
          </w:p>
          <w:p w:rsidR="00220782" w:rsidRDefault="0022078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-сварка швов линолеума выполнена верно; </w:t>
            </w:r>
          </w:p>
          <w:p w:rsidR="00220782" w:rsidRDefault="0022078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-мастики, клеящие составы приготовлены с соблюдением технологических требований; </w:t>
            </w:r>
          </w:p>
          <w:p w:rsidR="00220782" w:rsidRDefault="0022078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-облицовка прямолинейных поверхностей синтетическими материалами выполнена верно; </w:t>
            </w:r>
          </w:p>
          <w:p w:rsidR="00220782" w:rsidRDefault="0022078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-облицовка криволинейных поверхностей синтетическими материалами выполнена верно» </w:t>
            </w:r>
          </w:p>
          <w:p w:rsidR="00220782" w:rsidRDefault="0022078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-технологический процесс облицовки поверхностей синтетическими материалами различной сложности выполнен в соответствии с требованиями СНИП; </w:t>
            </w:r>
          </w:p>
          <w:p w:rsidR="00220782" w:rsidRDefault="0022078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-контроль качества облицованных </w:t>
            </w:r>
            <w:r>
              <w:rPr>
                <w:sz w:val="23"/>
                <w:szCs w:val="23"/>
              </w:rPr>
              <w:lastRenderedPageBreak/>
              <w:t xml:space="preserve">поверхностей выполнен верно; </w:t>
            </w:r>
          </w:p>
          <w:p w:rsidR="00220782" w:rsidRDefault="0022078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-дефекты облицовки устранены; </w:t>
            </w:r>
          </w:p>
          <w:p w:rsidR="00220782" w:rsidRDefault="00220782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-подсчет объема работ выполнен верно; </w:t>
            </w:r>
          </w:p>
          <w:p w:rsidR="00220782" w:rsidRDefault="00220782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>
              <w:rPr>
                <w:sz w:val="23"/>
                <w:szCs w:val="23"/>
              </w:rPr>
              <w:t xml:space="preserve">-техника безопасности при выполнении облицовки различных поверхностей синтетическими материалами соблюдена.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выполнения  практической работы, лабораторных работ, выполнение тестовых заданий, контрольных работ.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 тестовых заданий; защиты лабораторных и практических работ.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782" w:rsidRDefault="002207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20782" w:rsidTr="0022740E">
        <w:trPr>
          <w:trHeight w:val="329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ПК. 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Выполнение ремонта облицованных поверхностей синтетическими материалами.</w:t>
            </w: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0782" w:rsidRDefault="00220782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-причины появления дефектов определены верно; </w:t>
            </w:r>
          </w:p>
          <w:p w:rsidR="00220782" w:rsidRDefault="00220782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-способы устранения дефектов использованы верно; </w:t>
            </w:r>
          </w:p>
          <w:p w:rsidR="00220782" w:rsidRDefault="00220782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-техника безопасности при выполнении облицовки различных поверхностей соблюдена; </w:t>
            </w:r>
          </w:p>
          <w:p w:rsidR="00220782" w:rsidRDefault="00220782">
            <w:pPr>
              <w:pStyle w:val="Default"/>
              <w:spacing w:line="276" w:lineRule="auto"/>
            </w:pPr>
            <w:r>
              <w:rPr>
                <w:sz w:val="23"/>
                <w:szCs w:val="23"/>
              </w:rPr>
              <w:t xml:space="preserve">-требования строительных норм и правил к качеству облицовок выполнены.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выполнения  практической работы, лабораторных работ, выполнение тестовых заданий, контрольных работ.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 тестовых заданий; защиты лабораторных и практических работ.</w:t>
            </w:r>
          </w:p>
          <w:p w:rsidR="00220782" w:rsidRDefault="00220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Дифференцированный зачет</w:t>
            </w:r>
          </w:p>
        </w:tc>
      </w:tr>
    </w:tbl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20782" w:rsidRDefault="00220782" w:rsidP="002207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394"/>
        <w:gridCol w:w="2410"/>
      </w:tblGrid>
      <w:tr w:rsidR="00220782" w:rsidTr="0022740E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782" w:rsidRDefault="00220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20782" w:rsidTr="0022740E">
        <w:trPr>
          <w:trHeight w:val="150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82" w:rsidRDefault="0022078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и понимание основных функций будущей профессии облицовщик-плиточник:</w:t>
            </w:r>
          </w:p>
          <w:p w:rsidR="00220782" w:rsidRDefault="00220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обучения по ПМ;</w:t>
            </w:r>
          </w:p>
          <w:p w:rsidR="00220782" w:rsidRDefault="00220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техникумовских и областных конкурсах профмастерства по профессии облицовщик-плиточник </w:t>
            </w:r>
          </w:p>
          <w:p w:rsidR="00220782" w:rsidRDefault="00220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органах  самоуправления в техникуме;</w:t>
            </w:r>
          </w:p>
          <w:p w:rsidR="00220782" w:rsidRDefault="00220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социально-проектной деятельности;</w:t>
            </w:r>
          </w:p>
          <w:p w:rsidR="00220782" w:rsidRDefault="00220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0782" w:rsidRDefault="0022078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(промежуточная аттестация) при прохождении практики по профессии;</w:t>
            </w:r>
          </w:p>
          <w:p w:rsidR="00220782" w:rsidRDefault="0022078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</w:t>
            </w:r>
          </w:p>
          <w:p w:rsidR="00220782" w:rsidRDefault="0022078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содержания деятельности обучающегося (портфолио обучающегося)</w:t>
            </w:r>
          </w:p>
        </w:tc>
      </w:tr>
      <w:tr w:rsidR="00220782" w:rsidTr="0022740E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.Организовывать собственную деятельность, исходя из цели и способов её достижения, определённых руководителем.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0782" w:rsidRDefault="0022078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выбора и способа разрешения профессиональных задач при выполнении облицовочных работ, оценка эффективности качества выполнения работ.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0782" w:rsidRDefault="0022078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на практических и лабораторных занятиях, при выполнении заданий на производственной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практике.</w:t>
            </w:r>
          </w:p>
        </w:tc>
      </w:tr>
      <w:tr w:rsidR="00220782" w:rsidTr="0022740E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0782" w:rsidRDefault="00220782">
            <w:pPr>
              <w:tabs>
                <w:tab w:val="left" w:pos="2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стандартных и не стандартных профессиональных задач при выполнении облицовочных работ, контроль качества на всех этапах выполнения облицовочных работ;</w:t>
            </w:r>
          </w:p>
          <w:p w:rsidR="00220782" w:rsidRDefault="00220782">
            <w:pPr>
              <w:tabs>
                <w:tab w:val="left" w:pos="2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профессионального модуля;</w:t>
            </w:r>
          </w:p>
          <w:p w:rsidR="00220782" w:rsidRDefault="0022078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0782" w:rsidRDefault="0022078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практических работ, решений стандартных и нестандартных ситуаций при выполнении производственных заданий.</w:t>
            </w:r>
          </w:p>
        </w:tc>
      </w:tr>
      <w:tr w:rsidR="00220782" w:rsidTr="0022740E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0782" w:rsidRDefault="0022078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необходимой информации с использованием различных источников, включая электронные,  для решения  задач, связанных с профессиональным и личностным совершенствованием в области освоения профессии «облицовщик-плиточник».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0782" w:rsidRDefault="0022078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самостоятельных работ обучающихся: рефератов, докладов с использованием электронных источников при проведении предметных недель по профессии.</w:t>
            </w:r>
          </w:p>
          <w:p w:rsidR="00220782" w:rsidRDefault="0022078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 экзамен в конце курса обучения</w:t>
            </w:r>
          </w:p>
        </w:tc>
      </w:tr>
      <w:tr w:rsidR="00220782" w:rsidTr="0022740E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782" w:rsidRDefault="0022078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и использование новых информационных программ  при подготовке презентаций по профессии и  выпускных квалификационных экзаменационных работ по профессии «облицовщик-плиточник»</w:t>
            </w:r>
          </w:p>
          <w:p w:rsidR="00220782" w:rsidRDefault="0022078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82" w:rsidRDefault="0022078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0782" w:rsidRDefault="0022078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выпускных квалификационных работ на итоговой государственной аттестации, экспертная оценка по профессии.</w:t>
            </w:r>
          </w:p>
        </w:tc>
      </w:tr>
      <w:tr w:rsidR="00220782" w:rsidTr="0022740E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.Работать в команде, эффективно общаться с коллегами, руководством, клиентами.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0782" w:rsidRDefault="0022078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постоянного взаимодействия с обучающимися, преподавателями, мастерами в ходе обучения, участие в планировании и организации групповой работы,</w:t>
            </w:r>
          </w:p>
          <w:p w:rsidR="00220782" w:rsidRDefault="002207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органах самоуправления в техникума,</w:t>
            </w:r>
          </w:p>
          <w:p w:rsidR="00220782" w:rsidRDefault="0022078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спортивных и культурно-массовых мероприятиях в техникуме.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0782" w:rsidRDefault="0022078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ролью обучающихся в группе; дневник педнаблюдений обучающегося.</w:t>
            </w:r>
          </w:p>
        </w:tc>
      </w:tr>
      <w:tr w:rsidR="00220782" w:rsidTr="00FC5C1E">
        <w:trPr>
          <w:trHeight w:val="217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0782" w:rsidRDefault="0022078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0782" w:rsidRDefault="0022078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готовности к исполнению воинской обязанности, участие в патриотических и военно-спортивных мероприятиях, проводимых в техникуме.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0782" w:rsidRDefault="0022078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ролью обучающихся в группе; дневник педнаблюдений обучающегося.</w:t>
            </w:r>
          </w:p>
          <w:p w:rsidR="00220782" w:rsidRDefault="0022078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выполнения практических заданий.</w:t>
            </w:r>
          </w:p>
        </w:tc>
      </w:tr>
    </w:tbl>
    <w:p w:rsidR="00F14A70" w:rsidRDefault="00F14A70" w:rsidP="00FC5C1E"/>
    <w:sectPr w:rsidR="00F14A70" w:rsidSect="0047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813" w:rsidRDefault="00E72813" w:rsidP="0022740E">
      <w:pPr>
        <w:spacing w:after="0" w:line="240" w:lineRule="auto"/>
      </w:pPr>
      <w:r>
        <w:separator/>
      </w:r>
    </w:p>
  </w:endnote>
  <w:endnote w:type="continuationSeparator" w:id="0">
    <w:p w:rsidR="00E72813" w:rsidRDefault="00E72813" w:rsidP="0022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2772"/>
      <w:docPartObj>
        <w:docPartGallery w:val="Page Numbers (Bottom of Page)"/>
        <w:docPartUnique/>
      </w:docPartObj>
    </w:sdtPr>
    <w:sdtEndPr/>
    <w:sdtContent>
      <w:p w:rsidR="0022740E" w:rsidRDefault="002B5AD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8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740E" w:rsidRDefault="002274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813" w:rsidRDefault="00E72813" w:rsidP="0022740E">
      <w:pPr>
        <w:spacing w:after="0" w:line="240" w:lineRule="auto"/>
      </w:pPr>
      <w:r>
        <w:separator/>
      </w:r>
    </w:p>
  </w:footnote>
  <w:footnote w:type="continuationSeparator" w:id="0">
    <w:p w:rsidR="00E72813" w:rsidRDefault="00E72813" w:rsidP="0022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C6A"/>
    <w:multiLevelType w:val="hybridMultilevel"/>
    <w:tmpl w:val="867476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A1971"/>
    <w:multiLevelType w:val="hybridMultilevel"/>
    <w:tmpl w:val="50842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D0818"/>
    <w:multiLevelType w:val="hybridMultilevel"/>
    <w:tmpl w:val="473897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E3F2B8D"/>
    <w:multiLevelType w:val="hybridMultilevel"/>
    <w:tmpl w:val="CF2A19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92B4D3F"/>
    <w:multiLevelType w:val="hybridMultilevel"/>
    <w:tmpl w:val="67A49292"/>
    <w:lvl w:ilvl="0" w:tplc="2F7C2B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33D83"/>
    <w:multiLevelType w:val="hybridMultilevel"/>
    <w:tmpl w:val="FE98C3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46745DD"/>
    <w:multiLevelType w:val="hybridMultilevel"/>
    <w:tmpl w:val="FF6C8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65420C7"/>
    <w:multiLevelType w:val="hybridMultilevel"/>
    <w:tmpl w:val="6A804E6C"/>
    <w:lvl w:ilvl="0" w:tplc="2F7C2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D3CE2"/>
    <w:multiLevelType w:val="hybridMultilevel"/>
    <w:tmpl w:val="CC322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61D2A"/>
    <w:multiLevelType w:val="hybridMultilevel"/>
    <w:tmpl w:val="FA12354C"/>
    <w:lvl w:ilvl="0" w:tplc="2F7C2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F0858"/>
    <w:multiLevelType w:val="multilevel"/>
    <w:tmpl w:val="055E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C2C09DA"/>
    <w:multiLevelType w:val="hybridMultilevel"/>
    <w:tmpl w:val="5364B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BF23E6"/>
    <w:multiLevelType w:val="hybridMultilevel"/>
    <w:tmpl w:val="F0187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0"/>
  </w:num>
  <w:num w:numId="27">
    <w:abstractNumId w:val="8"/>
  </w:num>
  <w:num w:numId="28">
    <w:abstractNumId w:val="12"/>
  </w:num>
  <w:num w:numId="29">
    <w:abstractNumId w:val="4"/>
  </w:num>
  <w:num w:numId="30">
    <w:abstractNumId w:val="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071"/>
    <w:rsid w:val="00132E41"/>
    <w:rsid w:val="00220782"/>
    <w:rsid w:val="0022740E"/>
    <w:rsid w:val="00242FE3"/>
    <w:rsid w:val="002B5AD8"/>
    <w:rsid w:val="004747D3"/>
    <w:rsid w:val="0054488E"/>
    <w:rsid w:val="00664C26"/>
    <w:rsid w:val="006E681F"/>
    <w:rsid w:val="007706C6"/>
    <w:rsid w:val="007F48DA"/>
    <w:rsid w:val="00AC7154"/>
    <w:rsid w:val="00B14071"/>
    <w:rsid w:val="00E019D1"/>
    <w:rsid w:val="00E72813"/>
    <w:rsid w:val="00E85528"/>
    <w:rsid w:val="00F14A70"/>
    <w:rsid w:val="00FC4AAF"/>
    <w:rsid w:val="00FC5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6C683E"/>
  <w15:docId w15:val="{FEAA0A13-C586-401B-8B9C-CA54DCED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7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2078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220782"/>
    <w:rPr>
      <w:color w:val="0000FF"/>
      <w:u w:val="single"/>
    </w:rPr>
  </w:style>
  <w:style w:type="paragraph" w:styleId="a4">
    <w:name w:val="Normal (Web)"/>
    <w:basedOn w:val="a"/>
    <w:unhideWhenUsed/>
    <w:rsid w:val="0022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link w:val="a6"/>
    <w:semiHidden/>
    <w:rsid w:val="00220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unhideWhenUsed/>
    <w:rsid w:val="00220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rsid w:val="00220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2207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rsid w:val="00220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2207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nhideWhenUsed/>
    <w:rsid w:val="0022078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semiHidden/>
    <w:unhideWhenUsed/>
    <w:rsid w:val="002207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rsid w:val="00220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220782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2207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20782"/>
    <w:pPr>
      <w:ind w:left="720"/>
      <w:contextualSpacing/>
    </w:pPr>
  </w:style>
  <w:style w:type="paragraph" w:customStyle="1" w:styleId="31">
    <w:name w:val="Основной текст 31"/>
    <w:basedOn w:val="a"/>
    <w:rsid w:val="002207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">
    <w:name w:val="Знак1"/>
    <w:basedOn w:val="a"/>
    <w:rsid w:val="002207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22078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42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25268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3976</Words>
  <Characters>22668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Преподаватели</dc:creator>
  <cp:lastModifiedBy>USER</cp:lastModifiedBy>
  <cp:revision>6</cp:revision>
  <dcterms:created xsi:type="dcterms:W3CDTF">2019-11-05T19:09:00Z</dcterms:created>
  <dcterms:modified xsi:type="dcterms:W3CDTF">2019-11-08T08:59:00Z</dcterms:modified>
</cp:coreProperties>
</file>