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C4DF0" w:rsidRPr="00DC4DF0" w:rsidRDefault="00DC4DF0" w:rsidP="00DC4DF0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Министерство образования и науки Калужской области</w:t>
      </w:r>
    </w:p>
    <w:p w:rsidR="00DC4DF0" w:rsidRPr="00DC4DF0" w:rsidRDefault="00DC4DF0" w:rsidP="00DC4DF0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DC4DF0" w:rsidRPr="00DC4DF0" w:rsidRDefault="00DC4DF0" w:rsidP="00DC4DF0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Калужской области</w:t>
      </w:r>
    </w:p>
    <w:p w:rsidR="00DC4DF0" w:rsidRPr="00DC4DF0" w:rsidRDefault="00DC4DF0" w:rsidP="00DC4DF0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«Людиновский индустриальный техникум»</w:t>
      </w:r>
    </w:p>
    <w:p w:rsidR="00DC4DF0" w:rsidRPr="00DC4DF0" w:rsidRDefault="00DC4DF0" w:rsidP="00DC4D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4DF0" w:rsidRPr="00DC4DF0" w:rsidRDefault="00DC4DF0" w:rsidP="00DC4DF0">
      <w:pPr>
        <w:rPr>
          <w:rFonts w:ascii="Times New Roman" w:hAnsi="Times New Roman"/>
          <w:sz w:val="28"/>
          <w:szCs w:val="28"/>
          <w:lang w:val="ru-RU"/>
        </w:rPr>
      </w:pPr>
    </w:p>
    <w:p w:rsidR="00DC4DF0" w:rsidRPr="00DC4DF0" w:rsidRDefault="00DC4DF0" w:rsidP="00DC4DF0">
      <w:pPr>
        <w:rPr>
          <w:rFonts w:ascii="Times New Roman" w:hAnsi="Times New Roman"/>
          <w:sz w:val="28"/>
          <w:szCs w:val="28"/>
          <w:lang w:val="ru-RU"/>
        </w:rPr>
      </w:pPr>
    </w:p>
    <w:p w:rsidR="00DC4DF0" w:rsidRPr="00DC4DF0" w:rsidRDefault="00DC4DF0" w:rsidP="00DC4DF0">
      <w:pPr>
        <w:rPr>
          <w:rFonts w:ascii="Times New Roman" w:hAnsi="Times New Roman"/>
          <w:sz w:val="28"/>
          <w:szCs w:val="28"/>
          <w:lang w:val="ru-RU"/>
        </w:rPr>
      </w:pPr>
    </w:p>
    <w:p w:rsidR="00DC4DF0" w:rsidRPr="00DC4DF0" w:rsidRDefault="00DC4DF0" w:rsidP="00DC4DF0">
      <w:pPr>
        <w:rPr>
          <w:rFonts w:ascii="Times New Roman" w:hAnsi="Times New Roman"/>
          <w:sz w:val="28"/>
          <w:szCs w:val="28"/>
          <w:lang w:val="ru-RU"/>
        </w:rPr>
      </w:pPr>
    </w:p>
    <w:p w:rsidR="00DC4DF0" w:rsidRPr="00DC4DF0" w:rsidRDefault="00DC4DF0" w:rsidP="00DC4DF0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DC4DF0" w:rsidRPr="00DC4DF0" w:rsidRDefault="00DC4DF0" w:rsidP="00DC4DF0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DC4DF0" w:rsidRPr="00DC4DF0" w:rsidRDefault="00DC4DF0" w:rsidP="00DC4DF0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DC4DF0" w:rsidRPr="00DC4DF0" w:rsidRDefault="00DC4DF0" w:rsidP="00DC4DF0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DC4DF0" w:rsidRPr="00DC4DF0" w:rsidRDefault="00DC4DF0" w:rsidP="00DC4DF0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DC4DF0" w:rsidRPr="00DC4DF0" w:rsidRDefault="00DC4DF0" w:rsidP="00DC4DF0">
      <w:pPr>
        <w:jc w:val="center"/>
        <w:rPr>
          <w:rFonts w:ascii="Times New Roman" w:hAnsi="Times New Roman"/>
          <w:b/>
          <w:caps/>
          <w:lang w:val="ru-RU"/>
        </w:rPr>
      </w:pPr>
      <w:r w:rsidRPr="00DC4DF0">
        <w:rPr>
          <w:rFonts w:ascii="Times New Roman" w:hAnsi="Times New Roman"/>
          <w:b/>
          <w:caps/>
          <w:lang w:val="ru-RU"/>
        </w:rPr>
        <w:t>РАБОЧАЯ  программа учебной дисциплины</w:t>
      </w:r>
    </w:p>
    <w:p w:rsidR="00DC4DF0" w:rsidRPr="00DC4DF0" w:rsidRDefault="00DC4DF0" w:rsidP="00DC4DF0">
      <w:pPr>
        <w:jc w:val="center"/>
        <w:rPr>
          <w:rFonts w:ascii="Times New Roman" w:hAnsi="Times New Roman"/>
          <w:b/>
          <w:caps/>
          <w:lang w:val="ru-RU"/>
        </w:rPr>
      </w:pPr>
    </w:p>
    <w:p w:rsidR="00DC4DF0" w:rsidRPr="00DF671F" w:rsidRDefault="00DC4DF0" w:rsidP="00DC4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lang w:val="ru-RU"/>
        </w:rPr>
      </w:pPr>
      <w:r w:rsidRPr="00DF671F">
        <w:rPr>
          <w:rFonts w:ascii="Times New Roman" w:hAnsi="Times New Roman"/>
          <w:b/>
          <w:lang w:val="ru-RU"/>
        </w:rPr>
        <w:t>ОП.01  ОСНОВЫ СТРОИТЕЛЬНОГО ЧЕРЧЕНИЯ</w:t>
      </w:r>
    </w:p>
    <w:p w:rsidR="00DC4DF0" w:rsidRPr="00DF671F" w:rsidRDefault="00DC4DF0" w:rsidP="00DC4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F671F" w:rsidRPr="00DF671F" w:rsidRDefault="00DF671F" w:rsidP="00DF671F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программы подготовки квалифицированных рабочих, служащих </w:t>
      </w:r>
    </w:p>
    <w:p w:rsidR="00DF671F" w:rsidRPr="00DF671F" w:rsidRDefault="00DF671F" w:rsidP="00DF671F">
      <w:pPr>
        <w:jc w:val="center"/>
        <w:rPr>
          <w:rFonts w:ascii="Times New Roman" w:hAnsi="Times New Roman"/>
          <w:lang w:val="ru-RU"/>
        </w:rPr>
      </w:pPr>
    </w:p>
    <w:p w:rsidR="00DF671F" w:rsidRPr="00DF671F" w:rsidRDefault="00DF671F" w:rsidP="00DF671F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по профессии </w:t>
      </w:r>
      <w:r>
        <w:rPr>
          <w:rFonts w:ascii="Times New Roman" w:hAnsi="Times New Roman"/>
          <w:lang w:val="ru-RU"/>
        </w:rPr>
        <w:t>08.01 25 Мастер отделочных строительных и декоративных работ</w:t>
      </w: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DF671F" w:rsidRDefault="00DF671F" w:rsidP="002B2D09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Людиново</w:t>
      </w:r>
    </w:p>
    <w:p w:rsidR="00DF671F" w:rsidRPr="00DF671F" w:rsidRDefault="00DF671F" w:rsidP="002B2D09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2020г</w:t>
      </w:r>
    </w:p>
    <w:p w:rsidR="00DF671F" w:rsidRPr="000B1FA5" w:rsidRDefault="00DF671F" w:rsidP="00DF671F">
      <w:pPr>
        <w:jc w:val="center"/>
        <w:rPr>
          <w:rFonts w:ascii="Times New Roman" w:hAnsi="Times New Roman"/>
          <w:b/>
          <w:lang w:val="ru-RU"/>
        </w:rPr>
      </w:pPr>
      <w:r w:rsidRPr="000B1FA5">
        <w:rPr>
          <w:rFonts w:ascii="Times New Roman" w:hAnsi="Times New Roman"/>
          <w:lang w:val="ru-RU"/>
        </w:rPr>
        <w:lastRenderedPageBreak/>
        <w:t>Рабочая программа учебной дисциплины разработана на основе примерной программы</w:t>
      </w:r>
      <w:r w:rsidR="005D0E90" w:rsidRPr="000B1FA5">
        <w:rPr>
          <w:rFonts w:ascii="Times New Roman" w:hAnsi="Times New Roman"/>
          <w:lang w:val="ru-RU"/>
        </w:rPr>
        <w:t>, разработанной ФУМО,</w:t>
      </w:r>
      <w:r w:rsidRPr="000B1FA5">
        <w:rPr>
          <w:rFonts w:ascii="Times New Roman" w:hAnsi="Times New Roman"/>
          <w:lang w:val="ru-RU"/>
        </w:rPr>
        <w:t xml:space="preserve"> и   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0B1FA5">
        <w:rPr>
          <w:rFonts w:ascii="Times New Roman" w:hAnsi="Times New Roman"/>
          <w:b/>
          <w:lang w:val="ru-RU"/>
        </w:rPr>
        <w:t>08.01 25 Мастер отделочных строительных и декоративных работ</w:t>
      </w:r>
      <w:proofErr w:type="gramStart"/>
      <w:r w:rsidRPr="000B1FA5">
        <w:rPr>
          <w:rFonts w:ascii="Times New Roman" w:hAnsi="Times New Roman"/>
          <w:lang w:val="ru-RU"/>
        </w:rPr>
        <w:t xml:space="preserve"> </w:t>
      </w:r>
      <w:r w:rsidRPr="000B1FA5">
        <w:rPr>
          <w:rFonts w:ascii="Times New Roman" w:hAnsi="Times New Roman"/>
          <w:b/>
          <w:lang w:val="ru-RU"/>
        </w:rPr>
        <w:t>,</w:t>
      </w:r>
      <w:proofErr w:type="gramEnd"/>
      <w:r w:rsidRPr="000B1FA5">
        <w:rPr>
          <w:rFonts w:ascii="Times New Roman" w:hAnsi="Times New Roman"/>
          <w:b/>
          <w:lang w:val="ru-RU"/>
        </w:rPr>
        <w:t xml:space="preserve"> </w:t>
      </w:r>
      <w:r w:rsidRPr="000B1FA5">
        <w:rPr>
          <w:rFonts w:ascii="Times New Roman" w:hAnsi="Times New Roman"/>
          <w:lang w:val="ru-RU"/>
        </w:rPr>
        <w:t xml:space="preserve">укрупненной группы профессий </w:t>
      </w:r>
      <w:r w:rsidRPr="000B1FA5">
        <w:rPr>
          <w:rFonts w:ascii="Times New Roman" w:hAnsi="Times New Roman"/>
          <w:b/>
          <w:lang w:val="ru-RU"/>
        </w:rPr>
        <w:t xml:space="preserve">08.00.00 Техника и технологии строительства. </w:t>
      </w:r>
    </w:p>
    <w:p w:rsidR="00DF671F" w:rsidRPr="000B1FA5" w:rsidRDefault="00DF671F" w:rsidP="00DF671F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671F" w:rsidRPr="000B1FA5" w:rsidRDefault="00DF671F" w:rsidP="00DF671F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vertAlign w:val="superscript"/>
        </w:rPr>
      </w:pPr>
      <w:r w:rsidRPr="000B1FA5">
        <w:rPr>
          <w:rFonts w:ascii="Times New Roman" w:hAnsi="Times New Roman"/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>Зав. по учебной работе                                                                   Зам</w:t>
      </w:r>
      <w:proofErr w:type="gramStart"/>
      <w:r w:rsidRPr="000B1FA5">
        <w:rPr>
          <w:rFonts w:ascii="Times New Roman" w:hAnsi="Times New Roman"/>
          <w:lang w:val="ru-RU"/>
        </w:rPr>
        <w:t>.д</w:t>
      </w:r>
      <w:proofErr w:type="gramEnd"/>
      <w:r w:rsidRPr="000B1FA5">
        <w:rPr>
          <w:rFonts w:ascii="Times New Roman" w:hAnsi="Times New Roman"/>
          <w:lang w:val="ru-RU"/>
        </w:rPr>
        <w:t>иректора по  УПР</w:t>
      </w: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 xml:space="preserve">_____________ О.Е. Селиверстова                     </w:t>
      </w:r>
      <w:r w:rsidR="000B1FA5">
        <w:rPr>
          <w:rFonts w:ascii="Times New Roman" w:hAnsi="Times New Roman"/>
          <w:lang w:val="ru-RU"/>
        </w:rPr>
        <w:t xml:space="preserve">                   ___________</w:t>
      </w:r>
      <w:r w:rsidRPr="000B1FA5">
        <w:rPr>
          <w:rFonts w:ascii="Times New Roman" w:hAnsi="Times New Roman"/>
          <w:lang w:val="ru-RU"/>
        </w:rPr>
        <w:t xml:space="preserve"> Т.</w:t>
      </w:r>
      <w:proofErr w:type="gramStart"/>
      <w:r w:rsidRPr="000B1FA5">
        <w:rPr>
          <w:rFonts w:ascii="Times New Roman" w:hAnsi="Times New Roman"/>
          <w:lang w:val="ru-RU"/>
        </w:rPr>
        <w:t>П</w:t>
      </w:r>
      <w:proofErr w:type="gramEnd"/>
      <w:r w:rsidRPr="000B1FA5">
        <w:rPr>
          <w:rFonts w:ascii="Times New Roman" w:hAnsi="Times New Roman"/>
          <w:lang w:val="ru-RU"/>
        </w:rPr>
        <w:t xml:space="preserve">  Киселева.</w:t>
      </w: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Рассмотрена</w:t>
      </w:r>
      <w:proofErr w:type="spellEnd"/>
      <w:r w:rsidRPr="000B1FA5">
        <w:rPr>
          <w:rFonts w:ascii="Times New Roman" w:hAnsi="Times New Roman"/>
        </w:rPr>
        <w:t xml:space="preserve"> и </w:t>
      </w:r>
      <w:proofErr w:type="spellStart"/>
      <w:r w:rsidRPr="000B1FA5">
        <w:rPr>
          <w:rFonts w:ascii="Times New Roman" w:hAnsi="Times New Roman"/>
        </w:rPr>
        <w:t>одобрена</w:t>
      </w:r>
      <w:proofErr w:type="spellEnd"/>
      <w:r w:rsidRPr="000B1FA5">
        <w:rPr>
          <w:rFonts w:ascii="Times New Roman" w:hAnsi="Times New Roman"/>
        </w:rPr>
        <w:t xml:space="preserve">  </w:t>
      </w:r>
      <w:proofErr w:type="spellStart"/>
      <w:r w:rsidRPr="000B1FA5">
        <w:rPr>
          <w:rFonts w:ascii="Times New Roman" w:hAnsi="Times New Roman"/>
        </w:rPr>
        <w:t>цикловой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комиссией</w:t>
      </w:r>
      <w:proofErr w:type="spellEnd"/>
      <w:r w:rsidRPr="000B1FA5">
        <w:rPr>
          <w:rFonts w:ascii="Times New Roman" w:hAnsi="Times New Roman"/>
        </w:rPr>
        <w:t xml:space="preserve">  </w:t>
      </w: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профессиональных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дисциплин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технического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профиля</w:t>
      </w:r>
      <w:proofErr w:type="spellEnd"/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DF671F" w:rsidRPr="000B1FA5" w:rsidRDefault="00D3685D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proofErr w:type="gramStart"/>
      <w:r w:rsidRPr="000B1FA5">
        <w:rPr>
          <w:rFonts w:ascii="Times New Roman" w:hAnsi="Times New Roman"/>
        </w:rPr>
        <w:t>Протокол</w:t>
      </w:r>
      <w:proofErr w:type="spellEnd"/>
      <w:r w:rsidRPr="000B1FA5">
        <w:rPr>
          <w:rFonts w:ascii="Times New Roman" w:hAnsi="Times New Roman"/>
        </w:rPr>
        <w:t xml:space="preserve">  №</w:t>
      </w:r>
      <w:proofErr w:type="gramEnd"/>
      <w:r w:rsidRPr="000B1FA5">
        <w:rPr>
          <w:rFonts w:ascii="Times New Roman" w:hAnsi="Times New Roman"/>
        </w:rPr>
        <w:t xml:space="preserve"> 9  </w:t>
      </w:r>
      <w:proofErr w:type="spellStart"/>
      <w:r w:rsidRPr="000B1FA5">
        <w:rPr>
          <w:rFonts w:ascii="Times New Roman" w:hAnsi="Times New Roman"/>
        </w:rPr>
        <w:t>от</w:t>
      </w:r>
      <w:proofErr w:type="spellEnd"/>
      <w:r w:rsidRPr="000B1FA5">
        <w:rPr>
          <w:rFonts w:ascii="Times New Roman" w:hAnsi="Times New Roman"/>
        </w:rPr>
        <w:t xml:space="preserve"> 19.05. 2020</w:t>
      </w:r>
      <w:r w:rsidR="00DF671F" w:rsidRPr="000B1FA5">
        <w:rPr>
          <w:rFonts w:ascii="Times New Roman" w:hAnsi="Times New Roman"/>
        </w:rPr>
        <w:t xml:space="preserve">     </w:t>
      </w: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Председатель</w:t>
      </w:r>
      <w:proofErr w:type="spellEnd"/>
      <w:r w:rsidRPr="000B1FA5">
        <w:rPr>
          <w:rFonts w:ascii="Times New Roman" w:hAnsi="Times New Roman"/>
        </w:rPr>
        <w:t xml:space="preserve"> ЦК _________________</w:t>
      </w:r>
      <w:proofErr w:type="spellStart"/>
      <w:r w:rsidRPr="000B1FA5">
        <w:rPr>
          <w:rFonts w:ascii="Times New Roman" w:hAnsi="Times New Roman"/>
        </w:rPr>
        <w:t>Н.И.Хрычикова</w:t>
      </w:r>
      <w:proofErr w:type="spellEnd"/>
      <w:r w:rsidRPr="000B1FA5">
        <w:rPr>
          <w:rFonts w:ascii="Times New Roman" w:hAnsi="Times New Roman"/>
        </w:rPr>
        <w:t xml:space="preserve"> </w:t>
      </w: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Разработчики</w:t>
      </w:r>
      <w:proofErr w:type="spellEnd"/>
      <w:r w:rsidRPr="000B1FA5">
        <w:rPr>
          <w:rFonts w:ascii="Times New Roman" w:hAnsi="Times New Roman"/>
        </w:rPr>
        <w:t xml:space="preserve">: </w:t>
      </w: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DF671F" w:rsidRPr="000B1FA5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Анисимова</w:t>
      </w:r>
      <w:proofErr w:type="spellEnd"/>
      <w:r w:rsidRPr="000B1FA5">
        <w:rPr>
          <w:rFonts w:ascii="Times New Roman" w:hAnsi="Times New Roman"/>
        </w:rPr>
        <w:t xml:space="preserve"> Т.А., </w:t>
      </w:r>
      <w:proofErr w:type="spellStart"/>
      <w:r w:rsidRPr="000B1FA5">
        <w:rPr>
          <w:rFonts w:ascii="Times New Roman" w:hAnsi="Times New Roman"/>
        </w:rPr>
        <w:t>преподаватель</w:t>
      </w:r>
      <w:proofErr w:type="spellEnd"/>
      <w:r w:rsidRPr="000B1FA5">
        <w:rPr>
          <w:rFonts w:ascii="Times New Roman" w:hAnsi="Times New Roman"/>
        </w:rPr>
        <w:t xml:space="preserve"> </w:t>
      </w:r>
    </w:p>
    <w:p w:rsidR="00DF671F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671F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671F" w:rsidRDefault="00DF671F" w:rsidP="00DF671F">
      <w:pPr>
        <w:pStyle w:val="a6"/>
        <w:numPr>
          <w:ilvl w:val="0"/>
          <w:numId w:val="4"/>
        </w:num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71F" w:rsidRDefault="00DF671F" w:rsidP="00DF671F">
      <w:pPr>
        <w:pStyle w:val="a6"/>
        <w:numPr>
          <w:ilvl w:val="0"/>
          <w:numId w:val="4"/>
        </w:numPr>
      </w:pPr>
      <w:r>
        <w:tab/>
      </w:r>
      <w:r>
        <w:tab/>
      </w:r>
    </w:p>
    <w:p w:rsidR="00DF671F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i/>
          <w:caps/>
        </w:rPr>
      </w:pPr>
    </w:p>
    <w:p w:rsidR="00DF671F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</w:p>
    <w:p w:rsidR="00DF671F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71F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71F" w:rsidRDefault="00DF671F" w:rsidP="00DF671F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71F" w:rsidRDefault="00DF671F" w:rsidP="00DF671F">
      <w:pPr>
        <w:pStyle w:val="a6"/>
        <w:numPr>
          <w:ilvl w:val="0"/>
          <w:numId w:val="4"/>
        </w:numPr>
      </w:pPr>
    </w:p>
    <w:p w:rsidR="00DF671F" w:rsidRDefault="00DF671F" w:rsidP="00DF671F">
      <w:pPr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F671F" w:rsidRDefault="00DF671F" w:rsidP="00DF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671F" w:rsidRDefault="00DF671F" w:rsidP="00DF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671F" w:rsidRDefault="00DF671F" w:rsidP="00DF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671F" w:rsidRDefault="00DF671F" w:rsidP="00DF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671F" w:rsidRDefault="00DF671F" w:rsidP="00DF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F671F" w:rsidRDefault="00DF671F" w:rsidP="00DF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0408E5" w:rsidRDefault="002B2D09" w:rsidP="002B2D0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5277CC" w:rsidRDefault="002B2D09" w:rsidP="002B2D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5277CC">
        <w:rPr>
          <w:rFonts w:ascii="Times New Roman" w:hAnsi="Times New Roman" w:cs="Times New Roman"/>
          <w:color w:val="000000" w:themeColor="text1"/>
          <w:sz w:val="24"/>
        </w:rPr>
        <w:lastRenderedPageBreak/>
        <w:t>СОДЕРЖАНИЕ</w:t>
      </w:r>
    </w:p>
    <w:p w:rsidR="002B2D09" w:rsidRPr="005277CC" w:rsidRDefault="002B2D09" w:rsidP="002B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2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2B2D09" w:rsidRPr="0097071C" w:rsidTr="00DF671F">
        <w:tc>
          <w:tcPr>
            <w:tcW w:w="7667" w:type="dxa"/>
          </w:tcPr>
          <w:p w:rsidR="002B2D09" w:rsidRPr="005277CC" w:rsidRDefault="002B2D09" w:rsidP="00DC4DF0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5277CC">
              <w:rPr>
                <w:b/>
                <w:bCs/>
                <w:color w:val="000000" w:themeColor="text1"/>
                <w:szCs w:val="28"/>
              </w:rPr>
              <w:t xml:space="preserve">1. </w:t>
            </w:r>
            <w:r w:rsidRPr="005277CC">
              <w:rPr>
                <w:b/>
                <w:color w:val="000000" w:themeColor="text1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2B2D09" w:rsidRPr="005277CC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2B2D09" w:rsidRPr="0097071C" w:rsidTr="00DF671F">
        <w:tc>
          <w:tcPr>
            <w:tcW w:w="7667" w:type="dxa"/>
          </w:tcPr>
          <w:p w:rsidR="002B2D09" w:rsidRPr="005277CC" w:rsidRDefault="002B2D09" w:rsidP="00DF671F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</w:p>
          <w:p w:rsidR="002B2D09" w:rsidRPr="005277CC" w:rsidRDefault="002B2D09" w:rsidP="00DF671F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5277CC">
              <w:rPr>
                <w:b/>
                <w:bCs/>
                <w:color w:val="000000" w:themeColor="text1"/>
                <w:szCs w:val="28"/>
              </w:rPr>
              <w:t xml:space="preserve">2. </w:t>
            </w:r>
            <w:r w:rsidRPr="005277CC">
              <w:rPr>
                <w:b/>
                <w:color w:val="000000" w:themeColor="text1"/>
                <w:szCs w:val="28"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</w:tcPr>
          <w:p w:rsidR="002B2D09" w:rsidRPr="005277CC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2B2D09" w:rsidRPr="005277CC" w:rsidTr="00DF671F">
        <w:trPr>
          <w:trHeight w:val="670"/>
        </w:trPr>
        <w:tc>
          <w:tcPr>
            <w:tcW w:w="7667" w:type="dxa"/>
          </w:tcPr>
          <w:p w:rsidR="002B2D09" w:rsidRPr="005277CC" w:rsidRDefault="002B2D09" w:rsidP="00DF671F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</w:p>
          <w:p w:rsidR="002B2D09" w:rsidRPr="005277CC" w:rsidRDefault="002B2D09" w:rsidP="00DF671F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5277CC">
              <w:rPr>
                <w:b/>
                <w:bCs/>
                <w:color w:val="000000" w:themeColor="text1"/>
                <w:szCs w:val="28"/>
              </w:rPr>
              <w:t xml:space="preserve">3. </w:t>
            </w:r>
            <w:r w:rsidRPr="005277CC">
              <w:rPr>
                <w:b/>
                <w:color w:val="000000" w:themeColor="text1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2B2D09" w:rsidRPr="005277CC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2B2D09" w:rsidRPr="0097071C" w:rsidTr="00DF671F">
        <w:tc>
          <w:tcPr>
            <w:tcW w:w="7667" w:type="dxa"/>
          </w:tcPr>
          <w:p w:rsidR="002B2D09" w:rsidRPr="005277CC" w:rsidRDefault="002B2D09" w:rsidP="00DF671F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</w:p>
          <w:p w:rsidR="002B2D09" w:rsidRPr="005277CC" w:rsidRDefault="002B2D09" w:rsidP="00DF671F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5277CC">
              <w:rPr>
                <w:b/>
                <w:bCs/>
                <w:color w:val="000000" w:themeColor="text1"/>
                <w:szCs w:val="28"/>
              </w:rPr>
              <w:t xml:space="preserve">4. </w:t>
            </w:r>
            <w:r w:rsidRPr="005277CC">
              <w:rPr>
                <w:b/>
                <w:color w:val="000000" w:themeColor="text1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</w:tcPr>
          <w:p w:rsidR="002B2D09" w:rsidRPr="005277CC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</w:tbl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15506A" w:rsidRDefault="002B2D09" w:rsidP="002B2D09">
      <w:pPr>
        <w:rPr>
          <w:rFonts w:ascii="Times New Roman" w:hAnsi="Times New Roman"/>
          <w:color w:val="000000" w:themeColor="text1"/>
          <w:lang w:val="ru-RU"/>
        </w:rPr>
      </w:pPr>
    </w:p>
    <w:p w:rsidR="002B2D09" w:rsidRPr="0015506A" w:rsidRDefault="002B2D09" w:rsidP="002B2D09">
      <w:pPr>
        <w:rPr>
          <w:rFonts w:ascii="Times New Roman" w:hAnsi="Times New Roman"/>
          <w:color w:val="000000" w:themeColor="text1"/>
          <w:lang w:val="ru-RU"/>
        </w:rPr>
      </w:pPr>
    </w:p>
    <w:p w:rsidR="002B2D09" w:rsidRPr="0015506A" w:rsidRDefault="002B2D09" w:rsidP="002B2D09">
      <w:pPr>
        <w:rPr>
          <w:rFonts w:ascii="Times New Roman" w:hAnsi="Times New Roman"/>
          <w:color w:val="000000" w:themeColor="text1"/>
          <w:lang w:val="ru-RU"/>
        </w:rPr>
      </w:pPr>
    </w:p>
    <w:p w:rsidR="002B2D09" w:rsidRPr="0015506A" w:rsidRDefault="002B2D09" w:rsidP="002B2D09">
      <w:pPr>
        <w:rPr>
          <w:rFonts w:ascii="Times New Roman" w:hAnsi="Times New Roman"/>
          <w:color w:val="000000" w:themeColor="text1"/>
          <w:lang w:val="ru-RU"/>
        </w:rPr>
      </w:pPr>
    </w:p>
    <w:p w:rsidR="002B2D09" w:rsidRPr="0015506A" w:rsidRDefault="002B2D09" w:rsidP="002B2D09">
      <w:pPr>
        <w:rPr>
          <w:rFonts w:ascii="Times New Roman" w:hAnsi="Times New Roman"/>
          <w:color w:val="000000" w:themeColor="text1"/>
          <w:lang w:val="ru-RU"/>
        </w:rPr>
      </w:pPr>
    </w:p>
    <w:p w:rsidR="002B2D09" w:rsidRPr="00074F89" w:rsidRDefault="002B2D09" w:rsidP="002B2D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1. </w:t>
      </w:r>
      <w:r w:rsidRPr="00074F89"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t xml:space="preserve">ОБЩАЯ ХАРАКТЕРИСТИКА </w:t>
      </w:r>
      <w:r w:rsidR="00DC4DF0"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t>РАБОЧЕЙ</w:t>
      </w:r>
      <w:r w:rsidRPr="00074F89"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ПРОГРАММЫ </w:t>
      </w:r>
      <w:r w:rsidRPr="00074F8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УЧЕБНОЙ ДИСЦИПЛИНЫ ОП.01 ОСНОВЫ СТРОИТЕЛЬНОГО ЧЕРЧЕНИЯ</w:t>
      </w:r>
    </w:p>
    <w:p w:rsidR="002B2D09" w:rsidRPr="00074F89" w:rsidRDefault="002B2D09" w:rsidP="002B2D09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1.</w:t>
      </w:r>
      <w:r>
        <w:rPr>
          <w:rFonts w:ascii="Times New Roman" w:hAnsi="Times New Roman"/>
          <w:b/>
          <w:color w:val="000000" w:themeColor="text1"/>
          <w:lang w:val="ru-RU"/>
        </w:rPr>
        <w:t>1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. Место дисциплины в структуре основной </w:t>
      </w:r>
      <w:r w:rsidRPr="00074F89">
        <w:rPr>
          <w:rFonts w:ascii="Times New Roman" w:hAnsi="Times New Roman"/>
          <w:b/>
          <w:color w:val="000000" w:themeColor="text1"/>
          <w:szCs w:val="28"/>
          <w:lang w:val="ru-RU"/>
        </w:rPr>
        <w:t>профессиональной</w:t>
      </w:r>
      <w:r w:rsidRPr="00074F89">
        <w:rPr>
          <w:rFonts w:ascii="Times New Roman" w:hAnsi="Times New Roman"/>
          <w:b/>
          <w:color w:val="000000" w:themeColor="text1"/>
          <w:sz w:val="22"/>
          <w:lang w:val="ru-RU"/>
        </w:rPr>
        <w:t xml:space="preserve">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образовательной программы</w:t>
      </w:r>
      <w:r w:rsidRPr="00074F89">
        <w:rPr>
          <w:rFonts w:ascii="Times New Roman" w:hAnsi="Times New Roman"/>
          <w:color w:val="000000" w:themeColor="text1"/>
          <w:sz w:val="22"/>
          <w:lang w:val="ru-RU"/>
        </w:rPr>
        <w:t>:</w:t>
      </w:r>
      <w:r w:rsidRPr="00074F89">
        <w:rPr>
          <w:rFonts w:ascii="Times New Roman" w:hAnsi="Times New Roman"/>
          <w:color w:val="000000" w:themeColor="text1"/>
          <w:szCs w:val="28"/>
          <w:lang w:val="ru-RU"/>
        </w:rPr>
        <w:t xml:space="preserve"> учебная дисциплина входит в </w:t>
      </w:r>
      <w:proofErr w:type="spellStart"/>
      <w:r w:rsidRPr="00074F89">
        <w:rPr>
          <w:rFonts w:ascii="Times New Roman" w:hAnsi="Times New Roman"/>
          <w:color w:val="000000" w:themeColor="text1"/>
          <w:szCs w:val="28"/>
          <w:lang w:val="ru-RU"/>
        </w:rPr>
        <w:t>общепрофессиональный</w:t>
      </w:r>
      <w:proofErr w:type="spellEnd"/>
      <w:r w:rsidRPr="00074F89">
        <w:rPr>
          <w:rFonts w:ascii="Times New Roman" w:hAnsi="Times New Roman"/>
          <w:color w:val="000000" w:themeColor="text1"/>
          <w:szCs w:val="28"/>
          <w:lang w:val="ru-RU"/>
        </w:rPr>
        <w:t xml:space="preserve"> цикл. </w:t>
      </w:r>
    </w:p>
    <w:p w:rsidR="002B2D09" w:rsidRPr="00074F89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Учебная</w:t>
      </w:r>
      <w:r w:rsidRPr="00074F89">
        <w:rPr>
          <w:rFonts w:ascii="Times New Roman" w:hAnsi="Times New Roman"/>
          <w:color w:val="000000" w:themeColor="text1"/>
          <w:spacing w:val="-2"/>
          <w:lang w:val="ru-RU"/>
        </w:rPr>
        <w:t xml:space="preserve"> дисциплина имеет практическую направленность и имеет </w:t>
      </w:r>
      <w:proofErr w:type="spellStart"/>
      <w:r w:rsidRPr="00074F89">
        <w:rPr>
          <w:rFonts w:ascii="Times New Roman" w:hAnsi="Times New Roman"/>
          <w:color w:val="000000" w:themeColor="text1"/>
          <w:spacing w:val="-2"/>
          <w:lang w:val="ru-RU"/>
        </w:rPr>
        <w:t>м</w:t>
      </w:r>
      <w:r w:rsidRPr="00074F89">
        <w:rPr>
          <w:rFonts w:ascii="Times New Roman" w:hAnsi="Times New Roman"/>
          <w:color w:val="000000" w:themeColor="text1"/>
          <w:lang w:val="ru-RU"/>
        </w:rPr>
        <w:t>ежпредметные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связи с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общепрофессиональной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дисциплиной ОП.02 Основы технологии отделочных строительных работ и профессиональными модулями ПМ.01 Выполнение штукатурных и декоративных работ, ПМ.03 Выполнение малярных и дек</w:t>
      </w:r>
      <w:r w:rsidR="00DC4DF0">
        <w:rPr>
          <w:rFonts w:ascii="Times New Roman" w:hAnsi="Times New Roman"/>
          <w:color w:val="000000" w:themeColor="text1"/>
          <w:lang w:val="ru-RU"/>
        </w:rPr>
        <w:t>оративно-художественных работ</w:t>
      </w:r>
      <w:r w:rsidRPr="00074F89">
        <w:rPr>
          <w:rFonts w:ascii="Times New Roman" w:hAnsi="Times New Roman"/>
          <w:color w:val="000000" w:themeColor="text1"/>
          <w:lang w:val="ru-RU"/>
        </w:rPr>
        <w:t>.</w:t>
      </w:r>
    </w:p>
    <w:p w:rsidR="002B2D09" w:rsidRPr="00074F89" w:rsidRDefault="002B2D09" w:rsidP="002B2D0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1.</w:t>
      </w:r>
      <w:r>
        <w:rPr>
          <w:rFonts w:ascii="Times New Roman" w:hAnsi="Times New Roman"/>
          <w:b/>
          <w:color w:val="000000" w:themeColor="text1"/>
          <w:lang w:val="ru-RU"/>
        </w:rPr>
        <w:t>2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. Цель и планируемые результаты освоения учебной дисциплины</w:t>
      </w:r>
      <w:r w:rsidRPr="00074F89">
        <w:rPr>
          <w:rFonts w:ascii="Times New Roman" w:hAnsi="Times New Roman"/>
          <w:color w:val="000000" w:themeColor="text1"/>
          <w:lang w:val="ru-RU"/>
        </w:rPr>
        <w:t>:</w:t>
      </w:r>
    </w:p>
    <w:tbl>
      <w:tblPr>
        <w:tblW w:w="47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735"/>
        <w:gridCol w:w="3529"/>
      </w:tblGrid>
      <w:tr w:rsidR="002B2D09" w:rsidRPr="00074F89" w:rsidTr="0097071C">
        <w:trPr>
          <w:trHeight w:val="637"/>
        </w:trPr>
        <w:tc>
          <w:tcPr>
            <w:tcW w:w="495" w:type="pct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Код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ПК, ОК</w:t>
            </w:r>
          </w:p>
        </w:tc>
        <w:tc>
          <w:tcPr>
            <w:tcW w:w="2581" w:type="pct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Умения</w:t>
            </w:r>
            <w:proofErr w:type="spellEnd"/>
          </w:p>
        </w:tc>
        <w:tc>
          <w:tcPr>
            <w:tcW w:w="1924" w:type="pct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</w:t>
            </w:r>
            <w:proofErr w:type="spellEnd"/>
          </w:p>
        </w:tc>
      </w:tr>
      <w:tr w:rsidR="002B2D09" w:rsidRPr="0097071C" w:rsidTr="0097071C">
        <w:trPr>
          <w:trHeight w:val="637"/>
        </w:trPr>
        <w:tc>
          <w:tcPr>
            <w:tcW w:w="495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ОК 1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1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Распознавать задачу и/или проблему в профессиональном и/или социальном контексте;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Анализировать задачу и/или проблему и выделять её составные части;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Составить план действия, 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Определить необходимые ресурсы;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Реализовать составленный план;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24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Алгоритмы выполнения работ в </w:t>
            </w: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профессиональной</w:t>
            </w:r>
            <w:proofErr w:type="gramEnd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и смежных областях;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Методы работы в профессиональной и смежных сферах.</w:t>
            </w:r>
            <w:proofErr w:type="gramEnd"/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Структура плана для решения задач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Порядок </w:t>
            </w: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2B2D09" w:rsidRPr="0097071C" w:rsidTr="0097071C">
        <w:trPr>
          <w:trHeight w:val="637"/>
        </w:trPr>
        <w:tc>
          <w:tcPr>
            <w:tcW w:w="495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ОК 2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1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Определять задачи поиска информации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Определять необходимые источники информации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Планировать процесс поиска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Структурировать получаемую информацию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Выделять наиболее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значимое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в перечне информации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Оценивать практическую значимость результатов поиска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Оформлять результаты поиска</w:t>
            </w:r>
          </w:p>
        </w:tc>
        <w:tc>
          <w:tcPr>
            <w:tcW w:w="1924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Приемы структурирования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информации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Формат оформления результатов поиска информации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2B2D09" w:rsidRPr="0097071C" w:rsidTr="0097071C">
        <w:trPr>
          <w:trHeight w:val="637"/>
        </w:trPr>
        <w:tc>
          <w:tcPr>
            <w:tcW w:w="495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lastRenderedPageBreak/>
              <w:t>ОК 9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1" w:type="pct"/>
          </w:tcPr>
          <w:p w:rsidR="002B2D09" w:rsidRPr="00074F89" w:rsidRDefault="002B2D09" w:rsidP="00DF671F">
            <w:pPr>
              <w:spacing w:after="240"/>
              <w:ind w:right="-108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Cs/>
                <w:color w:val="000000" w:themeColor="text1"/>
              </w:rPr>
              <w:t>Использовать</w:t>
            </w:r>
            <w:proofErr w:type="spellEnd"/>
            <w:r w:rsidRPr="00074F8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color w:val="000000" w:themeColor="text1"/>
              </w:rPr>
              <w:t>современное</w:t>
            </w:r>
            <w:proofErr w:type="spellEnd"/>
            <w:r w:rsidRPr="00074F8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color w:val="000000" w:themeColor="text1"/>
              </w:rPr>
              <w:t>программное</w:t>
            </w:r>
            <w:proofErr w:type="spellEnd"/>
            <w:r w:rsidRPr="00074F8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color w:val="000000" w:themeColor="text1"/>
              </w:rPr>
              <w:t>обеспечение</w:t>
            </w:r>
            <w:proofErr w:type="spellEnd"/>
          </w:p>
        </w:tc>
        <w:tc>
          <w:tcPr>
            <w:tcW w:w="1924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Современные средства и устройства информатизации</w:t>
            </w:r>
          </w:p>
          <w:p w:rsidR="002B2D09" w:rsidRPr="00074F89" w:rsidRDefault="002B2D09" w:rsidP="00DF671F">
            <w:pPr>
              <w:spacing w:after="240"/>
              <w:ind w:right="-146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2B2D09" w:rsidRPr="0097071C" w:rsidTr="0097071C">
        <w:trPr>
          <w:trHeight w:val="637"/>
        </w:trPr>
        <w:tc>
          <w:tcPr>
            <w:tcW w:w="495" w:type="pct"/>
          </w:tcPr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ОК 10</w:t>
            </w:r>
          </w:p>
          <w:p w:rsidR="002B2D09" w:rsidRPr="00074F89" w:rsidRDefault="002B2D09" w:rsidP="00DF671F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1" w:type="pct"/>
          </w:tcPr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понимать тексты на базовые профессиональные темы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участвовать в диалогах на знакомые общие и профессиональные темы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24" w:type="pct"/>
          </w:tcPr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особенности произношения</w:t>
            </w:r>
          </w:p>
          <w:p w:rsidR="002B2D09" w:rsidRPr="00074F89" w:rsidRDefault="002B2D09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чтения текстов профессиональной направленности</w:t>
            </w:r>
          </w:p>
        </w:tc>
      </w:tr>
      <w:tr w:rsidR="00DC4DF0" w:rsidRPr="007E22B0" w:rsidTr="0097071C">
        <w:trPr>
          <w:trHeight w:val="931"/>
        </w:trPr>
        <w:tc>
          <w:tcPr>
            <w:tcW w:w="495" w:type="pct"/>
          </w:tcPr>
          <w:p w:rsidR="00DC4DF0" w:rsidRPr="00074F89" w:rsidRDefault="00DC4DF0" w:rsidP="008D4B5F">
            <w:pPr>
              <w:spacing w:after="24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074F89">
              <w:rPr>
                <w:rStyle w:val="a8"/>
                <w:rFonts w:ascii="Times New Roman" w:hAnsi="Times New Roman"/>
                <w:iCs/>
                <w:color w:val="000000" w:themeColor="text1"/>
              </w:rPr>
              <w:t xml:space="preserve">ПК </w:t>
            </w:r>
            <w:r w:rsidRPr="00074F89">
              <w:rPr>
                <w:rFonts w:ascii="Times New Roman" w:hAnsi="Times New Roman"/>
                <w:color w:val="000000" w:themeColor="text1"/>
              </w:rPr>
              <w:t xml:space="preserve"> 1.7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581" w:type="pct"/>
          </w:tcPr>
          <w:p w:rsidR="00DC4DF0" w:rsidRPr="00074F89" w:rsidRDefault="00DC4DF0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Пользоваться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проектной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технической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документацией</w:t>
            </w:r>
            <w:proofErr w:type="spellEnd"/>
          </w:p>
        </w:tc>
        <w:tc>
          <w:tcPr>
            <w:tcW w:w="1924" w:type="pct"/>
          </w:tcPr>
          <w:p w:rsidR="00DC4DF0" w:rsidRPr="00074F89" w:rsidRDefault="00DC4DF0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Правила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чтения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рабочих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чертежей</w:t>
            </w:r>
            <w:proofErr w:type="spellEnd"/>
          </w:p>
        </w:tc>
      </w:tr>
      <w:tr w:rsidR="00DC4DF0" w:rsidRPr="007E22B0" w:rsidTr="0097071C">
        <w:trPr>
          <w:trHeight w:val="789"/>
        </w:trPr>
        <w:tc>
          <w:tcPr>
            <w:tcW w:w="495" w:type="pct"/>
          </w:tcPr>
          <w:p w:rsidR="00DC4DF0" w:rsidRPr="00074F89" w:rsidRDefault="00DC4DF0" w:rsidP="008D4B5F">
            <w:pPr>
              <w:pStyle w:val="22"/>
              <w:spacing w:after="240"/>
              <w:ind w:firstLine="4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3.4.</w:t>
            </w:r>
          </w:p>
          <w:p w:rsidR="00DC4DF0" w:rsidRPr="00074F89" w:rsidRDefault="00DC4DF0" w:rsidP="008D4B5F">
            <w:pPr>
              <w:spacing w:after="240"/>
              <w:jc w:val="center"/>
              <w:rPr>
                <w:rStyle w:val="a8"/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581" w:type="pct"/>
          </w:tcPr>
          <w:p w:rsidR="00DC4DF0" w:rsidRPr="00074F89" w:rsidRDefault="00DC4DF0" w:rsidP="00DC4DF0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 трафаретов;</w:t>
            </w:r>
          </w:p>
          <w:p w:rsidR="00DC4DF0" w:rsidRPr="00074F89" w:rsidRDefault="00DC4DF0" w:rsidP="00DC4DF0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трафаретной росписи; </w:t>
            </w:r>
          </w:p>
          <w:p w:rsidR="00DC4DF0" w:rsidRPr="00074F89" w:rsidRDefault="00DC4DF0" w:rsidP="00DC4DF0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рисунка по клеткам</w:t>
            </w:r>
          </w:p>
          <w:p w:rsidR="00DC4DF0" w:rsidRPr="00074F89" w:rsidRDefault="00DC4DF0" w:rsidP="00DF671F">
            <w:pPr>
              <w:spacing w:after="24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4" w:type="pct"/>
          </w:tcPr>
          <w:p w:rsidR="00DC4DF0" w:rsidRPr="00074F89" w:rsidRDefault="00DC4DF0" w:rsidP="00DC4DF0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  <w:t>Способы нанесения декоративных узоров;</w:t>
            </w:r>
          </w:p>
          <w:p w:rsidR="00DC4DF0" w:rsidRPr="00074F89" w:rsidRDefault="00DC4DF0" w:rsidP="00DC4DF0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изготовления трафарета;</w:t>
            </w:r>
          </w:p>
          <w:p w:rsidR="00DC4DF0" w:rsidRPr="00074F89" w:rsidRDefault="00DC4DF0" w:rsidP="00DC4DF0">
            <w:pPr>
              <w:spacing w:after="24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правила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работы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трафарету</w:t>
            </w:r>
            <w:proofErr w:type="spellEnd"/>
          </w:p>
        </w:tc>
      </w:tr>
      <w:tr w:rsidR="00DC4DF0" w:rsidRPr="007E22B0" w:rsidTr="0097071C">
        <w:trPr>
          <w:trHeight w:val="789"/>
        </w:trPr>
        <w:tc>
          <w:tcPr>
            <w:tcW w:w="495" w:type="pct"/>
          </w:tcPr>
          <w:p w:rsidR="00DC4DF0" w:rsidRPr="00074F89" w:rsidRDefault="00DC4DF0" w:rsidP="008D4B5F">
            <w:pPr>
              <w:spacing w:after="240"/>
              <w:jc w:val="center"/>
              <w:rPr>
                <w:rStyle w:val="a8"/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ПК 3.6</w:t>
            </w:r>
          </w:p>
        </w:tc>
        <w:tc>
          <w:tcPr>
            <w:tcW w:w="2581" w:type="pct"/>
          </w:tcPr>
          <w:p w:rsidR="00DC4DF0" w:rsidRPr="00074F89" w:rsidRDefault="00DC4DF0" w:rsidP="00DC4DF0">
            <w:pPr>
              <w:spacing w:after="24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Чтение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технической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документации</w:t>
            </w:r>
            <w:proofErr w:type="spellEnd"/>
          </w:p>
        </w:tc>
        <w:tc>
          <w:tcPr>
            <w:tcW w:w="1924" w:type="pct"/>
          </w:tcPr>
          <w:p w:rsidR="00DC4DF0" w:rsidRPr="00074F89" w:rsidRDefault="00DC4DF0" w:rsidP="00DC4D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чтения чертежей</w:t>
            </w:r>
          </w:p>
          <w:p w:rsidR="00DC4DF0" w:rsidRPr="00074F89" w:rsidRDefault="00DC4DF0" w:rsidP="00DC4DF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B2D09" w:rsidRPr="00074F89" w:rsidRDefault="002B2D09" w:rsidP="002B2D0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2B2D09" w:rsidRPr="00074F89" w:rsidSect="00DF671F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B2D09" w:rsidRPr="00074F89" w:rsidRDefault="002B2D09" w:rsidP="002B2D09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2. СТРУКТУРА И СОДЕРЖАНИЕ УЧЕБНОЙ ДИСЦИПЛИНЫ</w:t>
      </w:r>
      <w:r w:rsidRPr="00074F89">
        <w:rPr>
          <w:rFonts w:ascii="Times New Roman" w:hAnsi="Times New Roman"/>
          <w:caps/>
          <w:color w:val="000000" w:themeColor="text1"/>
          <w:lang w:val="ru-RU"/>
        </w:rPr>
        <w:t xml:space="preserve"> </w:t>
      </w:r>
    </w:p>
    <w:p w:rsidR="002B2D09" w:rsidRPr="00074F89" w:rsidRDefault="002B2D09" w:rsidP="002B2D09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2.1. Объем </w:t>
      </w:r>
      <w:r w:rsidRPr="00074F89">
        <w:rPr>
          <w:rFonts w:ascii="Times New Roman" w:hAnsi="Times New Roman"/>
          <w:b/>
          <w:color w:val="000000" w:themeColor="text1"/>
          <w:szCs w:val="28"/>
          <w:lang w:val="ru-RU"/>
        </w:rPr>
        <w:t>учебной дисциплины</w:t>
      </w:r>
      <w:r w:rsidRPr="00074F89">
        <w:rPr>
          <w:rFonts w:ascii="Times New Roman" w:hAnsi="Times New Roman"/>
          <w:color w:val="000000" w:themeColor="text1"/>
          <w:sz w:val="22"/>
          <w:lang w:val="ru-RU"/>
        </w:rPr>
        <w:t xml:space="preserve">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и виды учебной работы</w:t>
      </w:r>
    </w:p>
    <w:tbl>
      <w:tblPr>
        <w:tblW w:w="494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98"/>
        <w:gridCol w:w="1775"/>
      </w:tblGrid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Вид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учебной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работы</w:t>
            </w:r>
            <w:proofErr w:type="spellEnd"/>
          </w:p>
        </w:tc>
        <w:tc>
          <w:tcPr>
            <w:tcW w:w="937" w:type="pct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часов</w:t>
            </w:r>
            <w:proofErr w:type="spellEnd"/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7" w:type="pct"/>
            <w:vAlign w:val="center"/>
          </w:tcPr>
          <w:p w:rsidR="002B2D09" w:rsidRPr="0011217A" w:rsidRDefault="001A0409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56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Самостоятельная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работа</w:t>
            </w:r>
            <w:proofErr w:type="spellEnd"/>
          </w:p>
        </w:tc>
        <w:tc>
          <w:tcPr>
            <w:tcW w:w="937" w:type="pct"/>
            <w:vAlign w:val="center"/>
          </w:tcPr>
          <w:p w:rsidR="002B2D09" w:rsidRPr="001A0409" w:rsidRDefault="001A0409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образовательной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программы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937" w:type="pct"/>
            <w:vAlign w:val="center"/>
          </w:tcPr>
          <w:p w:rsidR="002B2D09" w:rsidRPr="0011217A" w:rsidRDefault="001A0409" w:rsidP="00DF671F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>60</w:t>
            </w:r>
          </w:p>
        </w:tc>
      </w:tr>
      <w:tr w:rsidR="002B2D09" w:rsidRPr="00074F89" w:rsidTr="0097071C">
        <w:trPr>
          <w:trHeight w:val="490"/>
        </w:trPr>
        <w:tc>
          <w:tcPr>
            <w:tcW w:w="5000" w:type="pct"/>
            <w:gridSpan w:val="2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в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том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числе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: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теоретическое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обучение</w:t>
            </w:r>
            <w:proofErr w:type="spellEnd"/>
          </w:p>
        </w:tc>
        <w:tc>
          <w:tcPr>
            <w:tcW w:w="937" w:type="pct"/>
            <w:vAlign w:val="center"/>
          </w:tcPr>
          <w:p w:rsidR="002B2D09" w:rsidRPr="0011217A" w:rsidRDefault="0011217A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2</w:t>
            </w:r>
            <w:r w:rsidR="00AB323F">
              <w:rPr>
                <w:rFonts w:ascii="Times New Roman" w:hAnsi="Times New Roman"/>
                <w:iCs/>
                <w:color w:val="000000" w:themeColor="text1"/>
                <w:lang w:val="ru-RU"/>
              </w:rPr>
              <w:t>2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лаборато</w:t>
            </w:r>
            <w:r w:rsidR="003C5228">
              <w:rPr>
                <w:rFonts w:ascii="Times New Roman" w:hAnsi="Times New Roman"/>
                <w:color w:val="000000" w:themeColor="text1"/>
              </w:rPr>
              <w:t>рные</w:t>
            </w:r>
            <w:proofErr w:type="spellEnd"/>
            <w:r w:rsidR="003C52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C5228">
              <w:rPr>
                <w:rFonts w:ascii="Times New Roman" w:hAnsi="Times New Roman"/>
                <w:color w:val="000000" w:themeColor="text1"/>
              </w:rPr>
              <w:t>работы</w:t>
            </w:r>
            <w:proofErr w:type="spellEnd"/>
          </w:p>
        </w:tc>
        <w:tc>
          <w:tcPr>
            <w:tcW w:w="937" w:type="pct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*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практичес</w:t>
            </w:r>
            <w:r w:rsidR="003C5228">
              <w:rPr>
                <w:rFonts w:ascii="Times New Roman" w:hAnsi="Times New Roman"/>
                <w:color w:val="000000" w:themeColor="text1"/>
              </w:rPr>
              <w:t>кие</w:t>
            </w:r>
            <w:proofErr w:type="spellEnd"/>
            <w:r w:rsidR="003C522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C5228">
              <w:rPr>
                <w:rFonts w:ascii="Times New Roman" w:hAnsi="Times New Roman"/>
                <w:color w:val="000000" w:themeColor="text1"/>
              </w:rPr>
              <w:t>занятия</w:t>
            </w:r>
            <w:proofErr w:type="spellEnd"/>
            <w:r w:rsidR="003C522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37" w:type="pct"/>
            <w:vAlign w:val="center"/>
          </w:tcPr>
          <w:p w:rsidR="002B2D09" w:rsidRPr="0011217A" w:rsidRDefault="0011217A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32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3C5228" w:rsidP="00DF671F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курсовая работа (проект) </w:t>
            </w:r>
          </w:p>
        </w:tc>
        <w:tc>
          <w:tcPr>
            <w:tcW w:w="937" w:type="pct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*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контрольная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  <w:tc>
          <w:tcPr>
            <w:tcW w:w="937" w:type="pct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*</w:t>
            </w:r>
          </w:p>
        </w:tc>
      </w:tr>
      <w:tr w:rsidR="002B2D09" w:rsidRPr="00074F89" w:rsidTr="0097071C">
        <w:trPr>
          <w:trHeight w:val="490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Самостоятельная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работа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vAlign w:val="center"/>
          </w:tcPr>
          <w:p w:rsidR="002B2D09" w:rsidRPr="0011217A" w:rsidRDefault="0011217A" w:rsidP="00DF671F">
            <w:pPr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2B2D09" w:rsidRPr="0015506A" w:rsidTr="0097071C">
        <w:trPr>
          <w:trHeight w:val="490"/>
        </w:trPr>
        <w:tc>
          <w:tcPr>
            <w:tcW w:w="4063" w:type="pct"/>
            <w:tcBorders>
              <w:right w:val="single" w:sz="4" w:space="0" w:color="auto"/>
            </w:tcBorders>
            <w:vAlign w:val="center"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Промежуточная аттестация </w:t>
            </w:r>
            <w:r w:rsidR="001160A6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>(дифференцированный зачет)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vAlign w:val="center"/>
          </w:tcPr>
          <w:p w:rsidR="002B2D09" w:rsidRPr="00074F89" w:rsidRDefault="002B2D09" w:rsidP="00DF671F">
            <w:pPr>
              <w:ind w:left="-67" w:firstLine="67"/>
              <w:jc w:val="center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>2</w:t>
            </w:r>
          </w:p>
        </w:tc>
      </w:tr>
    </w:tbl>
    <w:p w:rsidR="002B2D09" w:rsidRPr="00074F89" w:rsidRDefault="002B2D09" w:rsidP="002B2D09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2B2D09" w:rsidRPr="00074F89" w:rsidRDefault="002B2D09" w:rsidP="002B2D09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2B2D09" w:rsidRPr="00074F89" w:rsidRDefault="002B2D09" w:rsidP="002B2D09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2B2D09" w:rsidRPr="00074F89" w:rsidRDefault="002B2D09" w:rsidP="002B2D0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2D09" w:rsidRPr="00074F89" w:rsidRDefault="002B2D09" w:rsidP="002B2D0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2B2D09" w:rsidRPr="00074F89" w:rsidSect="00DF671F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2B2D09" w:rsidRPr="00074F89" w:rsidRDefault="002B2D09" w:rsidP="002B2D0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b w:val="0"/>
          <w:color w:val="000000" w:themeColor="text1"/>
          <w:lang w:val="ru-RU"/>
        </w:rPr>
      </w:pPr>
      <w:bookmarkStart w:id="0" w:name="_Toc320538015"/>
      <w:r w:rsidRPr="00074F89">
        <w:rPr>
          <w:rFonts w:ascii="Times New Roman" w:hAnsi="Times New Roman" w:cs="Times New Roman"/>
          <w:color w:val="000000" w:themeColor="text1"/>
          <w:lang w:val="ru-RU"/>
        </w:rPr>
        <w:lastRenderedPageBreak/>
        <w:t>2.2.</w:t>
      </w:r>
      <w:bookmarkEnd w:id="0"/>
      <w:r w:rsidRPr="00074F89">
        <w:rPr>
          <w:rFonts w:ascii="Times New Roman" w:hAnsi="Times New Roman" w:cs="Times New Roman"/>
          <w:color w:val="000000" w:themeColor="text1"/>
          <w:lang w:val="ru-RU"/>
        </w:rPr>
        <w:t xml:space="preserve">Тематический план и содержание учебной дисциплины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497"/>
        <w:gridCol w:w="1701"/>
        <w:gridCol w:w="1701"/>
      </w:tblGrid>
      <w:tr w:rsidR="002B2D09" w:rsidRPr="00074F89" w:rsidTr="00DF671F">
        <w:trPr>
          <w:trHeight w:val="20"/>
        </w:trPr>
        <w:tc>
          <w:tcPr>
            <w:tcW w:w="2235" w:type="dxa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Наименование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разделов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тем</w:t>
            </w:r>
            <w:proofErr w:type="spellEnd"/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обучающихся</w:t>
            </w:r>
            <w:proofErr w:type="gram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.</w:t>
            </w:r>
          </w:p>
        </w:tc>
        <w:tc>
          <w:tcPr>
            <w:tcW w:w="1701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Осваиваемые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элементы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компетенций</w:t>
            </w:r>
            <w:proofErr w:type="spellEnd"/>
          </w:p>
        </w:tc>
      </w:tr>
      <w:tr w:rsidR="002B2D09" w:rsidRPr="00074F89" w:rsidTr="00DF671F">
        <w:trPr>
          <w:trHeight w:val="20"/>
        </w:trPr>
        <w:tc>
          <w:tcPr>
            <w:tcW w:w="2235" w:type="dxa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0"/>
        </w:trPr>
        <w:tc>
          <w:tcPr>
            <w:tcW w:w="2235" w:type="dxa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Раздел 1.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Cs/>
                <w:i/>
                <w:color w:val="000000" w:themeColor="text1"/>
                <w:lang w:eastAsia="en-US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Правила оформления чертежей</w:t>
            </w: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9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Тема 1.1. </w:t>
            </w:r>
            <w:r w:rsidRPr="00074F89">
              <w:rPr>
                <w:rStyle w:val="4"/>
                <w:i/>
                <w:color w:val="000000" w:themeColor="text1"/>
              </w:rPr>
              <w:t>Нормы, правила оформления чер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тежей</w:t>
            </w: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2B2D09" w:rsidRPr="0097071C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Default"/>
              <w:jc w:val="both"/>
              <w:rPr>
                <w:i/>
                <w:color w:val="000000" w:themeColor="text1"/>
                <w:sz w:val="23"/>
                <w:szCs w:val="23"/>
              </w:rPr>
            </w:pPr>
            <w:r w:rsidRPr="00074F89">
              <w:rPr>
                <w:i/>
                <w:color w:val="000000" w:themeColor="text1"/>
                <w:sz w:val="23"/>
                <w:szCs w:val="23"/>
              </w:rPr>
              <w:t xml:space="preserve">1.Государственные стандарты на составление и оформление чертежей. Проектно-конструкторская документация. Требования единой системы конструкторской документации и системы проектной документации для строительства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Default"/>
              <w:rPr>
                <w:i/>
                <w:color w:val="000000" w:themeColor="text1"/>
                <w:sz w:val="23"/>
                <w:szCs w:val="23"/>
              </w:rPr>
            </w:pPr>
            <w:r w:rsidRPr="00074F89">
              <w:rPr>
                <w:i/>
                <w:color w:val="000000" w:themeColor="text1"/>
                <w:sz w:val="23"/>
                <w:szCs w:val="23"/>
              </w:rPr>
              <w:t xml:space="preserve">2.Оформление чертежей по государственным стандартам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Default"/>
              <w:rPr>
                <w:i/>
                <w:color w:val="000000" w:themeColor="text1"/>
                <w:sz w:val="23"/>
                <w:szCs w:val="23"/>
              </w:rPr>
            </w:pPr>
            <w:r w:rsidRPr="00074F89">
              <w:rPr>
                <w:i/>
                <w:color w:val="000000" w:themeColor="text1"/>
                <w:sz w:val="23"/>
                <w:szCs w:val="23"/>
              </w:rPr>
              <w:t xml:space="preserve">3.Форматы чертежей, штампы, масштабы, линии чертежей, шрифты и надписи на чертежах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Default"/>
              <w:rPr>
                <w:i/>
                <w:color w:val="000000" w:themeColor="text1"/>
                <w:sz w:val="23"/>
                <w:szCs w:val="23"/>
              </w:rPr>
            </w:pPr>
            <w:r w:rsidRPr="00074F89">
              <w:rPr>
                <w:i/>
                <w:color w:val="000000" w:themeColor="text1"/>
                <w:sz w:val="23"/>
                <w:szCs w:val="23"/>
              </w:rPr>
              <w:t xml:space="preserve">4.Масштабы: числовые, графические. Графические масштабы: линейные, поперечные, угловые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Default"/>
              <w:rPr>
                <w:i/>
                <w:color w:val="000000" w:themeColor="text1"/>
                <w:sz w:val="23"/>
                <w:szCs w:val="23"/>
              </w:rPr>
            </w:pPr>
            <w:r w:rsidRPr="00074F89">
              <w:rPr>
                <w:i/>
                <w:color w:val="000000" w:themeColor="text1"/>
                <w:sz w:val="23"/>
                <w:szCs w:val="23"/>
              </w:rPr>
              <w:t xml:space="preserve">5.Условные графические обозначения и изображения на строительных чертежах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6.Правила нанесения размеров на чертежа</w:t>
            </w:r>
            <w:proofErr w:type="gramStart"/>
            <w:r w:rsidRPr="00074F89">
              <w:rPr>
                <w:rStyle w:val="4"/>
                <w:i/>
                <w:color w:val="000000" w:themeColor="text1"/>
              </w:rPr>
              <w:t>х(</w:t>
            </w:r>
            <w:proofErr w:type="gramEnd"/>
            <w:r w:rsidRPr="00074F89">
              <w:rPr>
                <w:rStyle w:val="4"/>
                <w:i/>
                <w:color w:val="000000" w:themeColor="text1"/>
              </w:rPr>
              <w:t>ГОСТ 2.307-68). Правила нанесения линей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ных размеров. Указание единиц измерения. Угловые размеры. Общее количество раз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меров на чертежах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7.Правила нанесения размера прямолинейного отрезка. Размерные и выносные линии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8.Форма и размеры стрелок на концах размерных линий. Замена стрелок при недостатке места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9.Правила нанесения размерных чисел на чертеже. Нанесение размерных чисел в шах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матном порядке. Нанесение размерных чисел при недостатке места на чертеже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0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319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Default"/>
              <w:rPr>
                <w:i/>
                <w:color w:val="000000" w:themeColor="text1"/>
                <w:sz w:val="23"/>
                <w:szCs w:val="23"/>
              </w:rPr>
            </w:pPr>
            <w:r w:rsidRPr="00074F89">
              <w:rPr>
                <w:i/>
                <w:color w:val="000000" w:themeColor="text1"/>
                <w:sz w:val="22"/>
              </w:rPr>
              <w:t>Практическое занятие «</w:t>
            </w:r>
            <w:r w:rsidRPr="00074F89">
              <w:rPr>
                <w:i/>
                <w:color w:val="000000" w:themeColor="text1"/>
              </w:rPr>
              <w:t>Линии чертежа. Шрифт»</w:t>
            </w:r>
          </w:p>
          <w:p w:rsidR="002B2D09" w:rsidRPr="00074F89" w:rsidRDefault="002B2D09" w:rsidP="00DF671F">
            <w:pPr>
              <w:pStyle w:val="Default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319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 занятие «</w:t>
            </w:r>
            <w:r w:rsidR="009C0DE4">
              <w:rPr>
                <w:rStyle w:val="4"/>
                <w:i/>
                <w:color w:val="000000" w:themeColor="text1"/>
              </w:rPr>
              <w:t>Выполнение черте</w:t>
            </w:r>
            <w:r w:rsidRPr="00074F89">
              <w:rPr>
                <w:rStyle w:val="4"/>
                <w:i/>
                <w:color w:val="000000" w:themeColor="text1"/>
              </w:rPr>
              <w:t>жа детали (по выбору преподавателя) на листе формата А</w:t>
            </w:r>
            <w:proofErr w:type="gramStart"/>
            <w:r w:rsidRPr="00074F89">
              <w:rPr>
                <w:rStyle w:val="4"/>
                <w:i/>
                <w:color w:val="000000" w:themeColor="text1"/>
              </w:rPr>
              <w:t>4</w:t>
            </w:r>
            <w:proofErr w:type="gramEnd"/>
            <w:r w:rsidRPr="00074F89">
              <w:rPr>
                <w:rStyle w:val="4"/>
                <w:i/>
                <w:color w:val="000000" w:themeColor="text1"/>
              </w:rPr>
              <w:t xml:space="preserve"> с нанесе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нием размеров»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518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</w:p>
          <w:p w:rsidR="002B2D09" w:rsidRPr="00074F89" w:rsidRDefault="002B2D09" w:rsidP="00DF671F">
            <w:pPr>
              <w:pStyle w:val="ac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lastRenderedPageBreak/>
              <w:t>Раздел 2.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Геометрические построения на чертежах</w:t>
            </w: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505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Тема 2.1.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Геометрические построения на чертежах.</w:t>
            </w: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1162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1.Основные инструменты и принадлежности для выполнения чертежей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2.Изображения точек и прямых линий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3.Изображение кривых линий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 xml:space="preserve">4.Построения пересечения </w:t>
            </w:r>
            <w:proofErr w:type="gramStart"/>
            <w:r w:rsidRPr="00074F89">
              <w:rPr>
                <w:rStyle w:val="4"/>
                <w:i/>
                <w:color w:val="000000" w:themeColor="text1"/>
              </w:rPr>
              <w:t>прямых</w:t>
            </w:r>
            <w:proofErr w:type="gramEnd"/>
            <w:r w:rsidRPr="00074F89">
              <w:rPr>
                <w:rStyle w:val="4"/>
                <w:i/>
                <w:color w:val="000000" w:themeColor="text1"/>
              </w:rPr>
              <w:t>. Пропорциональность. Деление отрезка, угла. Деление дуги. Прямолинейные характеристики дуги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5.Сопряжения прямых и кривых линий, комбинаторика сопряжений. Правильные, пол</w:t>
            </w:r>
            <w:proofErr w:type="gramStart"/>
            <w:r w:rsidRPr="00074F89">
              <w:rPr>
                <w:rStyle w:val="4"/>
                <w:i/>
                <w:color w:val="000000" w:themeColor="text1"/>
              </w:rPr>
              <w:t>у-</w:t>
            </w:r>
            <w:proofErr w:type="gramEnd"/>
            <w:r w:rsidRPr="00074F89">
              <w:rPr>
                <w:rStyle w:val="4"/>
                <w:i/>
                <w:color w:val="000000" w:themeColor="text1"/>
              </w:rPr>
              <w:t xml:space="preserve"> правильные, произвольные плоские фигуры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Style w:val="4"/>
                <w:i/>
                <w:color w:val="000000" w:themeColor="text1"/>
              </w:rPr>
              <w:t>6.Циркульные и лекальные кривые. Соответствия в изображениях кривых и прямолиней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ных фигур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Практическое  занятие «Выполнение чертежа плоской детали с применением геометрических построений</w:t>
            </w:r>
            <w:r w:rsidRPr="00074F89">
              <w:rPr>
                <w:rStyle w:val="4"/>
                <w:i/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Практическое  занятие «Вычерчивание контура детали с построением сопряжений</w:t>
            </w:r>
            <w:r w:rsidRPr="00074F89">
              <w:rPr>
                <w:rStyle w:val="4"/>
                <w:i/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</w:tcPr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Раздел 3.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Style w:val="4"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Основы построений видов, разрезов, сечений на чертежах</w:t>
            </w: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843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Тема 3.1. Проек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ционные изобра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жения объектов на чертежах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lastRenderedPageBreak/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1162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1.Понятие о проекционной метрической системе, её основные части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2.Основные плоскости проекций: горизонтальная, фронтальная, профильная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3.Виды проекций: вид спереди (главный вид), вид сверху, вид слева, вид справа, вид сни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зу, вид сзади. Дополнительные виды проекций. Расположение и обозначение дополнительных видов. Местные виды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67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67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Практическое занятие «Построение комплексного чертежа детали».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67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Практическое занятие «Построение фронтальной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диметрии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 или изометрической проекции».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67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обучающ</w:t>
            </w:r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>ихся</w:t>
            </w:r>
            <w:proofErr w:type="gramEnd"/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51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Тема 3.2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Виды, сечения и разрезы на чертежах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47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B2D09" w:rsidRPr="00B244C3" w:rsidRDefault="00B244C3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1162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1.Определение понятия «разрез». Назначение разрезов, расположение на чертежах</w:t>
            </w:r>
          </w:p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Виды разрезов в зависимости от положения секущей плоскости относительно горизон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тальной плоскости проекций: горизонтальные, вертикальные, наклонные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2.Виды разрезов в зависимости от числа секущих плоскостей: простые, сложные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Style w:val="4"/>
                <w:i/>
                <w:color w:val="000000" w:themeColor="text1"/>
              </w:rPr>
              <w:t>Вертикальные фронтальные и профильные разрезы.</w:t>
            </w:r>
            <w:r w:rsidRPr="00074F89">
              <w:rPr>
                <w:rStyle w:val="FontStyle51"/>
                <w:i/>
                <w:color w:val="000000" w:themeColor="text1"/>
                <w:lang w:val="ru-RU"/>
              </w:rPr>
              <w:t xml:space="preserve"> </w:t>
            </w:r>
            <w:r w:rsidRPr="00074F89">
              <w:rPr>
                <w:rStyle w:val="4"/>
                <w:i/>
                <w:color w:val="000000" w:themeColor="text1"/>
              </w:rPr>
              <w:t>Ступенчатые и ломаные сложные разрезы. Продольные и поперечные разрезы. Правила оформления и обозначения разрезов на чертежах.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3.Определение понятия «сечение». Назначение сечений, их отличие от разрезов. Выне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сенные и наложенные сечения. Правила оформления и обозначение сечений на черте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жах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left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4.Выносные элементы. Определение понятия «выносные элементы». Правила оформле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ния выносных элементов на чертежах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«Выполнение чертежа детали с построением разреза».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Практическое занятие «Выполнение сечений на чертеже».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9C0DE4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Само</w:t>
            </w:r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 xml:space="preserve">стоятельная работа </w:t>
            </w:r>
            <w:proofErr w:type="gramStart"/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313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Style w:val="4"/>
                <w:i/>
                <w:color w:val="000000" w:themeColor="text1"/>
              </w:rPr>
              <w:t>Тема 3.3. Аксо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нометрические проекции.</w:t>
            </w: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1162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1.</w:t>
            </w:r>
            <w:r w:rsidRPr="00074F89">
              <w:rPr>
                <w:i/>
                <w:color w:val="000000" w:themeColor="text1"/>
              </w:rPr>
              <w:t xml:space="preserve"> Общие понятия об аксонометрических проекциях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2.</w:t>
            </w:r>
            <w:r w:rsidRPr="00074F89">
              <w:rPr>
                <w:i/>
                <w:color w:val="000000" w:themeColor="text1"/>
              </w:rPr>
              <w:t xml:space="preserve"> Виды аксонометрических проекций: прямоугольные (</w:t>
            </w:r>
            <w:proofErr w:type="gramStart"/>
            <w:r w:rsidRPr="00074F89">
              <w:rPr>
                <w:i/>
                <w:color w:val="000000" w:themeColor="text1"/>
              </w:rPr>
              <w:t>изометрическая</w:t>
            </w:r>
            <w:proofErr w:type="gramEnd"/>
            <w:r w:rsidRPr="00074F89">
              <w:rPr>
                <w:i/>
                <w:color w:val="000000" w:themeColor="text1"/>
              </w:rPr>
              <w:t xml:space="preserve"> и </w:t>
            </w:r>
            <w:proofErr w:type="spellStart"/>
            <w:r w:rsidRPr="00074F89">
              <w:rPr>
                <w:i/>
                <w:color w:val="000000" w:themeColor="text1"/>
              </w:rPr>
              <w:t>диметрическая</w:t>
            </w:r>
            <w:proofErr w:type="spellEnd"/>
            <w:r w:rsidRPr="00074F89">
              <w:rPr>
                <w:i/>
                <w:color w:val="000000" w:themeColor="text1"/>
              </w:rPr>
              <w:t xml:space="preserve">) и фронтальная </w:t>
            </w:r>
            <w:proofErr w:type="spellStart"/>
            <w:r w:rsidRPr="00074F89">
              <w:rPr>
                <w:i/>
                <w:color w:val="000000" w:themeColor="text1"/>
              </w:rPr>
              <w:t>диметрическая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3.</w:t>
            </w:r>
            <w:r w:rsidRPr="00074F89">
              <w:rPr>
                <w:i/>
                <w:color w:val="000000" w:themeColor="text1"/>
              </w:rPr>
              <w:t xml:space="preserve"> Аксонометрические оси. Показатели искажения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4.</w:t>
            </w:r>
            <w:r w:rsidRPr="00074F89">
              <w:rPr>
                <w:i/>
                <w:color w:val="000000" w:themeColor="text1"/>
              </w:rPr>
              <w:t xml:space="preserve"> Изображение в аксонометрических проекциях плоских и объемных фигур. Изображение круга в плоскостях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5.Условности и нанесение размеров в аксонометрических проекциях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i/>
                <w:color w:val="000000" w:themeColor="text1"/>
              </w:rPr>
              <w:t>Практическое занятие «</w:t>
            </w:r>
            <w:r w:rsidRPr="00074F89">
              <w:rPr>
                <w:rStyle w:val="4"/>
                <w:i/>
                <w:color w:val="000000" w:themeColor="text1"/>
              </w:rPr>
              <w:t>Построение трёх проекций детали по её аксонометрическому изображению»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i/>
                <w:color w:val="000000" w:themeColor="text1"/>
              </w:rPr>
              <w:t>Практическое занятие «</w:t>
            </w:r>
            <w:r w:rsidRPr="00074F89">
              <w:rPr>
                <w:rStyle w:val="4"/>
                <w:i/>
                <w:color w:val="000000" w:themeColor="text1"/>
              </w:rPr>
              <w:t xml:space="preserve">Построение аксонометрических проекций (косоугольной фронтальной </w:t>
            </w:r>
            <w:proofErr w:type="spellStart"/>
            <w:r w:rsidRPr="00074F89">
              <w:rPr>
                <w:rStyle w:val="4"/>
                <w:i/>
                <w:color w:val="000000" w:themeColor="text1"/>
              </w:rPr>
              <w:t>диметрии</w:t>
            </w:r>
            <w:proofErr w:type="spellEnd"/>
            <w:r w:rsidRPr="00074F89">
              <w:rPr>
                <w:rStyle w:val="4"/>
                <w:i/>
                <w:color w:val="000000" w:themeColor="text1"/>
              </w:rPr>
              <w:t xml:space="preserve"> и пря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 xml:space="preserve">моугольной изометрической проекции) правильного </w:t>
            </w:r>
            <w:r w:rsidRPr="00074F89">
              <w:rPr>
                <w:rStyle w:val="4"/>
                <w:i/>
                <w:color w:val="000000" w:themeColor="text1"/>
              </w:rPr>
              <w:lastRenderedPageBreak/>
              <w:t>треугольника со сторонами, рав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ными 30 мм</w:t>
            </w:r>
            <w:proofErr w:type="gramStart"/>
            <w:r w:rsidRPr="00074F89">
              <w:rPr>
                <w:rStyle w:val="4"/>
                <w:i/>
                <w:color w:val="000000" w:themeColor="text1"/>
              </w:rPr>
              <w:t xml:space="preserve">., </w:t>
            </w:r>
            <w:proofErr w:type="gramEnd"/>
            <w:r w:rsidRPr="00074F89">
              <w:rPr>
                <w:rStyle w:val="4"/>
                <w:i/>
                <w:color w:val="000000" w:themeColor="text1"/>
              </w:rPr>
              <w:t>и шестиугольника со сторонами, равными 20 мм, расположив их в про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странстве параллельно горизонтальной и фронтальной плоскостям проекций»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</w:tcPr>
          <w:p w:rsidR="002B2D09" w:rsidRPr="009C0DE4" w:rsidRDefault="002B2D09" w:rsidP="009C0DE4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Само</w:t>
            </w:r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 xml:space="preserve">стоятельная работа </w:t>
            </w:r>
            <w:proofErr w:type="gramStart"/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="009C0DE4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Style w:val="4"/>
                <w:i/>
                <w:color w:val="000000" w:themeColor="text1"/>
              </w:rPr>
              <w:t>Раздел 4.</w:t>
            </w:r>
            <w:r w:rsidRPr="00074F89">
              <w:rPr>
                <w:rStyle w:val="FontStyle51"/>
                <w:i/>
                <w:color w:val="000000" w:themeColor="text1"/>
              </w:rPr>
              <w:t xml:space="preserve"> </w:t>
            </w:r>
            <w:r w:rsidRPr="00074F89">
              <w:rPr>
                <w:rStyle w:val="4"/>
                <w:i/>
                <w:color w:val="000000" w:themeColor="text1"/>
              </w:rPr>
              <w:t>Строительное черчение</w:t>
            </w: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B244C3" w:rsidRDefault="00A32722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6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84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Тема 4.1.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Графическое оформле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ние и чтение строительных чертежей.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47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B2D09" w:rsidRPr="00B244C3" w:rsidRDefault="00A32722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1162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1.Проектирование зданий и сооружений. Документация и стандартизация в строитель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ном проектировании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2.Комплекты чертежей в проекте строительного объекта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3.Использование стандартов графического оформления в строительных чертежах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4.Модульная метрическая система в изображении конструкций, их элементов и деталей. Маркировка, масштабы, координатные оси на строительных чертежах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5.Условные графические обозначения строительных материалов, их изображения в сово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купности с конструкциями, элементами, деталями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6.Сопровождающие тексты, таблицы, выноски, ссылки, примечания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7.Архитектурно-строительные чертежи: назначение, состав проекционных изображений, специфика метрических характеристик, условные графические обозначения. Чертежи планов зданий, сооружений. Чертежи фасадов. Чертежи разрезов, фрагментов, узлов, деталей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8.Чертежи строительных генеральных планов: условные изображения, масштаб, инфор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мация на чертежах генпланов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69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i/>
                <w:color w:val="000000" w:themeColor="text1"/>
              </w:rPr>
              <w:t>Практическое занятие «</w:t>
            </w:r>
            <w:r w:rsidRPr="00074F89">
              <w:rPr>
                <w:rStyle w:val="4"/>
                <w:i/>
                <w:color w:val="000000" w:themeColor="text1"/>
              </w:rPr>
              <w:t>Выполнение чертежей плана, фасада и схематического разреза (по лестничной клетке) двухэтажного здания»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i/>
                <w:color w:val="000000" w:themeColor="text1"/>
              </w:rPr>
              <w:t>Практическое занятие «Перенос отметок и размеров на реальный объект</w:t>
            </w:r>
            <w:r w:rsidRPr="00074F89">
              <w:rPr>
                <w:rStyle w:val="4"/>
                <w:i/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9C0DE4" w:rsidRDefault="002B2D09" w:rsidP="009C0DE4">
            <w:pPr>
              <w:pStyle w:val="ac"/>
              <w:jc w:val="both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Само</w:t>
            </w:r>
            <w:r w:rsidR="009C0DE4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 xml:space="preserve">стоятельная работа </w:t>
            </w:r>
            <w:proofErr w:type="gramStart"/>
            <w:r w:rsidR="009C0DE4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обучающихся</w:t>
            </w:r>
            <w:proofErr w:type="gramEnd"/>
            <w:r w:rsidR="009C0DE4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Раздел 5. Основы технического рисования</w:t>
            </w: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Тема 5.1. Техника выполнения ри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сунков</w:t>
            </w: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1162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83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1.Понятие «технический рисунок». Назначение технического рисунка, отличие от черте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жа. Умения и навыки, необходимые для выполнения рисунка. Материалы и принадлежности для выполнения рисунка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2.Техника выполнения рисунка карандашом. Рисование с натуры. Рисование по чертежу. Рисование по памяти. Рисование по представлению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3.Компоновка и композиция рисунка. Аксонометрические проекции в рисовании. Аксо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нометрия многоугольников и окружностей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4.Светотени, тональные решения технических рисунков. Штриховые и тоновые рисунки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5.Рисование с натуры. Изображение плоских фигур, геометрических тел. Натурные изо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бражения городской среды, зданий, сооружений, интерьеров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6.Элементы художественного оформления архитектурно-строительных чертежей. От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 xml:space="preserve">мывка, цветовые решения, </w:t>
            </w:r>
            <w:proofErr w:type="spellStart"/>
            <w:r w:rsidRPr="00074F89">
              <w:rPr>
                <w:rStyle w:val="4"/>
                <w:i/>
                <w:color w:val="000000" w:themeColor="text1"/>
              </w:rPr>
              <w:t>нестандартизованные</w:t>
            </w:r>
            <w:proofErr w:type="spellEnd"/>
            <w:r w:rsidRPr="00074F89">
              <w:rPr>
                <w:rStyle w:val="4"/>
                <w:i/>
                <w:color w:val="000000" w:themeColor="text1"/>
              </w:rPr>
              <w:t xml:space="preserve"> надписи на архитектурно - строительных чертежах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71476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i/>
                <w:color w:val="000000" w:themeColor="text1"/>
              </w:rPr>
              <w:t>Практическое занятие «</w:t>
            </w:r>
            <w:r w:rsidRPr="00074F89">
              <w:rPr>
                <w:rStyle w:val="4"/>
                <w:i/>
                <w:color w:val="000000" w:themeColor="text1"/>
              </w:rPr>
              <w:t>Выполнение технических рисунков геометрических тел (одиночных и групповых) с на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туры»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«Построения рисунков многоугольников с изображением светотени».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«Светотеневое моделирование формы отмывкой».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Само</w:t>
            </w:r>
            <w:r w:rsidR="009C0DE4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 xml:space="preserve">стоятельная работа </w:t>
            </w:r>
            <w:proofErr w:type="gramStart"/>
            <w:r w:rsidR="009C0DE4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обучающихся</w:t>
            </w:r>
            <w:proofErr w:type="gramEnd"/>
            <w:r w:rsidR="009C0DE4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F77365" w:rsidRDefault="009C0DE4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85"/>
        </w:trPr>
        <w:tc>
          <w:tcPr>
            <w:tcW w:w="2235" w:type="dxa"/>
            <w:vMerge w:val="restart"/>
          </w:tcPr>
          <w:p w:rsidR="002B2D09" w:rsidRPr="00074F89" w:rsidRDefault="002B2D09" w:rsidP="00DF671F">
            <w:pPr>
              <w:pStyle w:val="ac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Тема 5.2</w:t>
            </w: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Эскизы и  рабочие чертежи</w:t>
            </w: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деталей</w:t>
            </w: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47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B2D09" w:rsidRPr="00F77365" w:rsidRDefault="00F77365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ОК 1,2,9,10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1.7,</w:t>
            </w:r>
          </w:p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3.4, 3.6</w:t>
            </w:r>
          </w:p>
          <w:p w:rsidR="002B2D09" w:rsidRPr="00074F89" w:rsidRDefault="002B2D09" w:rsidP="001162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1.Понятие об эскизе. Требования, предъявляемые к эскизу. Выполнение эскизов: натурное и в процессе конструирования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2.Определение необходимого (наименьшего) числа видов для эскизного изображения де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тали. Выбор главного вида с учётом рабочего положения детали или положения при её обработке. Выбор формата. Выявление пропорций. Проработка изображений внешнего вида, выявление внутренней формы. Обмер детали: приёмы и измерительный инстру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мент. Нанесение размеров на эскизе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3.Понятие о рабочем чертеже детали. Отличие рабочего чертежа от эскиза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4.Порядок составления рабочего чертежа детали по эскизу. Определение наименьшего, но достаточного количества изображени</w:t>
            </w:r>
            <w:proofErr w:type="gramStart"/>
            <w:r w:rsidRPr="00074F89">
              <w:rPr>
                <w:rStyle w:val="4"/>
                <w:i/>
                <w:color w:val="000000" w:themeColor="text1"/>
              </w:rPr>
              <w:t>й(</w:t>
            </w:r>
            <w:proofErr w:type="gramEnd"/>
            <w:r w:rsidRPr="00074F89">
              <w:rPr>
                <w:rStyle w:val="4"/>
                <w:i/>
                <w:color w:val="000000" w:themeColor="text1"/>
              </w:rPr>
              <w:t>видов, разрезов, сечений) детали на чертеже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5.Состав, графическое оформление и чтение рабочих чертежей детали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97071C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  <w:vAlign w:val="bottom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74" w:lineRule="exact"/>
              <w:ind w:firstLine="0"/>
              <w:jc w:val="both"/>
              <w:rPr>
                <w:i/>
                <w:color w:val="000000" w:themeColor="text1"/>
              </w:rPr>
            </w:pPr>
            <w:r w:rsidRPr="00074F89">
              <w:rPr>
                <w:rStyle w:val="4"/>
                <w:i/>
                <w:color w:val="000000" w:themeColor="text1"/>
              </w:rPr>
              <w:t>6.Простановка размеров, условных обозначений, дополнительной информации на черте</w:t>
            </w:r>
            <w:r w:rsidRPr="00074F89">
              <w:rPr>
                <w:rStyle w:val="4"/>
                <w:i/>
                <w:color w:val="000000" w:themeColor="text1"/>
              </w:rPr>
              <w:softHyphen/>
              <w:t>жах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  <w:highlight w:val="yellow"/>
              </w:rPr>
            </w:pPr>
            <w:r w:rsidRPr="00074F89">
              <w:rPr>
                <w:i/>
                <w:color w:val="000000" w:themeColor="text1"/>
              </w:rPr>
              <w:t>Практическое занятие «Выполнение рисунка многоцветного мозаичного пола</w:t>
            </w:r>
            <w:r w:rsidRPr="00074F89">
              <w:rPr>
                <w:rStyle w:val="4"/>
                <w:i/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  <w:vAlign w:val="center"/>
          </w:tcPr>
          <w:p w:rsidR="002B2D09" w:rsidRPr="00074F89" w:rsidRDefault="002B2D09" w:rsidP="00DF671F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i/>
                <w:color w:val="000000" w:themeColor="text1"/>
                <w:highlight w:val="yellow"/>
              </w:rPr>
            </w:pPr>
            <w:r w:rsidRPr="00074F89">
              <w:rPr>
                <w:i/>
                <w:color w:val="000000" w:themeColor="text1"/>
              </w:rPr>
              <w:t>Практическое занятие «Увеличение трафаретного рисунка</w:t>
            </w:r>
            <w:r w:rsidRPr="00074F89">
              <w:rPr>
                <w:rStyle w:val="4"/>
                <w:i/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271476" w:rsidRDefault="0027147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231"/>
        </w:trPr>
        <w:tc>
          <w:tcPr>
            <w:tcW w:w="2235" w:type="dxa"/>
            <w:vMerge/>
          </w:tcPr>
          <w:p w:rsidR="002B2D09" w:rsidRPr="00074F89" w:rsidRDefault="002B2D09" w:rsidP="00DF671F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pStyle w:val="ac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  <w:p w:rsidR="002B2D09" w:rsidRPr="00074F89" w:rsidRDefault="009C0DE4" w:rsidP="00DF671F">
            <w:pPr>
              <w:pStyle w:val="ac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Чтение рабочих чертежей детали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F77365" w:rsidRDefault="009C0DE4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383"/>
        </w:trPr>
        <w:tc>
          <w:tcPr>
            <w:tcW w:w="2235" w:type="dxa"/>
          </w:tcPr>
          <w:p w:rsidR="002B2D09" w:rsidRPr="00074F89" w:rsidRDefault="002B2D09" w:rsidP="00DF671F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9497" w:type="dxa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Дифференцированный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зачет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1160A6" w:rsidRDefault="001160A6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2B2D09" w:rsidRPr="00074F89" w:rsidTr="00DF671F">
        <w:trPr>
          <w:trHeight w:val="199"/>
        </w:trPr>
        <w:tc>
          <w:tcPr>
            <w:tcW w:w="11732" w:type="dxa"/>
            <w:gridSpan w:val="2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lastRenderedPageBreak/>
              <w:t>Всего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2D09" w:rsidRPr="001162EF" w:rsidRDefault="001162EF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09" w:rsidRPr="00074F89" w:rsidRDefault="002B2D09" w:rsidP="00DF671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</w:tbl>
    <w:p w:rsidR="002B2D09" w:rsidRPr="00074F89" w:rsidRDefault="002B2D09" w:rsidP="002B2D09">
      <w:pPr>
        <w:rPr>
          <w:rFonts w:ascii="Times New Roman" w:hAnsi="Times New Roman"/>
          <w:color w:val="000000" w:themeColor="text1"/>
        </w:rPr>
      </w:pPr>
    </w:p>
    <w:p w:rsidR="002B2D09" w:rsidRPr="00074F89" w:rsidRDefault="002B2D09" w:rsidP="002B2D09">
      <w:pPr>
        <w:spacing w:line="23" w:lineRule="atLeast"/>
        <w:rPr>
          <w:rFonts w:ascii="Times New Roman" w:hAnsi="Times New Roman"/>
          <w:b/>
          <w:color w:val="000000" w:themeColor="text1"/>
          <w:sz w:val="28"/>
          <w:szCs w:val="28"/>
        </w:rPr>
        <w:sectPr w:rsidR="002B2D09" w:rsidRPr="00074F8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B2D09" w:rsidRPr="00074F89" w:rsidRDefault="009C0DE4" w:rsidP="002B2D09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lastRenderedPageBreak/>
        <w:t>3. условия реализации РАБОЧЕЙ</w:t>
      </w:r>
      <w:r w:rsidR="002B2D09" w:rsidRPr="00074F89"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t xml:space="preserve"> программы </w:t>
      </w:r>
      <w:r w:rsidR="002B2D09" w:rsidRPr="00074F8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УЧЕБНОЙ ДИСЦИПЛИНЫ</w:t>
      </w:r>
    </w:p>
    <w:p w:rsidR="002B2D09" w:rsidRPr="00074F89" w:rsidRDefault="002B2D09" w:rsidP="002B2D09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sz w:val="28"/>
          <w:lang w:val="ru-RU"/>
        </w:rPr>
        <w:t>3.1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.  Для реализации</w:t>
      </w:r>
      <w:r w:rsidR="009C0DE4">
        <w:rPr>
          <w:rFonts w:ascii="Times New Roman" w:hAnsi="Times New Roman"/>
          <w:bCs/>
          <w:color w:val="000000" w:themeColor="text1"/>
          <w:lang w:val="ru-RU"/>
        </w:rPr>
        <w:t xml:space="preserve"> программы учебной дисциплины   предусмотрены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 следующие специальные помещения:</w:t>
      </w:r>
    </w:p>
    <w:p w:rsidR="002B2D09" w:rsidRPr="00074F89" w:rsidRDefault="002B2D09" w:rsidP="002B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/>
          <w:bCs/>
          <w:color w:val="000000" w:themeColor="text1"/>
          <w:lang w:val="ru-RU"/>
        </w:rPr>
        <w:t>кабинет «Основы строительного черчения»,</w:t>
      </w:r>
    </w:p>
    <w:p w:rsidR="002B2D09" w:rsidRPr="00074F89" w:rsidRDefault="002B2D09" w:rsidP="002B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bCs/>
          <w:color w:val="000000" w:themeColor="text1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 оборудованием: </w:t>
      </w:r>
    </w:p>
    <w:p w:rsidR="002B2D09" w:rsidRPr="00074F89" w:rsidRDefault="002B2D09" w:rsidP="002B2D09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посадочные места по количеству студентов;</w:t>
      </w:r>
    </w:p>
    <w:p w:rsidR="002B2D09" w:rsidRPr="00074F89" w:rsidRDefault="002B2D09" w:rsidP="002B2D09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</w:rPr>
      </w:pPr>
      <w:proofErr w:type="spellStart"/>
      <w:r w:rsidRPr="00074F89">
        <w:rPr>
          <w:rFonts w:ascii="Times New Roman" w:hAnsi="Times New Roman"/>
          <w:color w:val="000000" w:themeColor="text1"/>
        </w:rPr>
        <w:t>рабочее</w:t>
      </w:r>
      <w:proofErr w:type="spellEnd"/>
      <w:r w:rsidRPr="00074F8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</w:rPr>
        <w:t>место</w:t>
      </w:r>
      <w:proofErr w:type="spellEnd"/>
      <w:r w:rsidRPr="00074F8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</w:rPr>
        <w:t>преподавателя</w:t>
      </w:r>
      <w:proofErr w:type="spellEnd"/>
      <w:r w:rsidRPr="00074F89">
        <w:rPr>
          <w:rFonts w:ascii="Times New Roman" w:hAnsi="Times New Roman"/>
          <w:color w:val="000000" w:themeColor="text1"/>
        </w:rPr>
        <w:t>;</w:t>
      </w:r>
    </w:p>
    <w:p w:rsidR="002B2D09" w:rsidRPr="00074F89" w:rsidRDefault="002B2D09" w:rsidP="002B2D09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</w:rPr>
      </w:pPr>
      <w:proofErr w:type="spellStart"/>
      <w:r w:rsidRPr="00074F89">
        <w:rPr>
          <w:rFonts w:ascii="Times New Roman" w:hAnsi="Times New Roman"/>
          <w:color w:val="000000" w:themeColor="text1"/>
        </w:rPr>
        <w:t>учебно-наглядные</w:t>
      </w:r>
      <w:proofErr w:type="spellEnd"/>
      <w:r w:rsidRPr="00074F8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</w:rPr>
        <w:t>пособия</w:t>
      </w:r>
      <w:proofErr w:type="spellEnd"/>
      <w:r w:rsidRPr="00074F89">
        <w:rPr>
          <w:rFonts w:ascii="Times New Roman" w:hAnsi="Times New Roman"/>
          <w:color w:val="000000" w:themeColor="text1"/>
        </w:rPr>
        <w:t>;</w:t>
      </w:r>
    </w:p>
    <w:p w:rsidR="002B2D09" w:rsidRPr="00074F89" w:rsidRDefault="002B2D09" w:rsidP="002B2D09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</w:rPr>
      </w:pPr>
      <w:proofErr w:type="spellStart"/>
      <w:r w:rsidRPr="00074F89">
        <w:rPr>
          <w:rFonts w:ascii="Times New Roman" w:hAnsi="Times New Roman"/>
          <w:color w:val="000000" w:themeColor="text1"/>
        </w:rPr>
        <w:t>учебники</w:t>
      </w:r>
      <w:proofErr w:type="spellEnd"/>
      <w:r w:rsidRPr="00074F89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074F89">
        <w:rPr>
          <w:rFonts w:ascii="Times New Roman" w:hAnsi="Times New Roman"/>
          <w:color w:val="000000" w:themeColor="text1"/>
        </w:rPr>
        <w:t>учебные</w:t>
      </w:r>
      <w:proofErr w:type="spellEnd"/>
      <w:r w:rsidRPr="00074F8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</w:rPr>
        <w:t>пособия</w:t>
      </w:r>
      <w:proofErr w:type="spellEnd"/>
      <w:r w:rsidRPr="00074F89">
        <w:rPr>
          <w:rFonts w:ascii="Times New Roman" w:hAnsi="Times New Roman"/>
          <w:color w:val="000000" w:themeColor="text1"/>
        </w:rPr>
        <w:t>;</w:t>
      </w:r>
    </w:p>
    <w:p w:rsidR="002B2D09" w:rsidRPr="00074F89" w:rsidRDefault="002B2D09" w:rsidP="002B2D09">
      <w:pPr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</w:rPr>
      </w:pPr>
      <w:proofErr w:type="spellStart"/>
      <w:r w:rsidRPr="00074F89">
        <w:rPr>
          <w:rFonts w:ascii="Times New Roman" w:hAnsi="Times New Roman"/>
          <w:color w:val="000000" w:themeColor="text1"/>
        </w:rPr>
        <w:t>плакаты</w:t>
      </w:r>
      <w:proofErr w:type="spellEnd"/>
      <w:r w:rsidRPr="00074F89">
        <w:rPr>
          <w:rFonts w:ascii="Times New Roman" w:hAnsi="Times New Roman"/>
          <w:color w:val="000000" w:themeColor="text1"/>
        </w:rPr>
        <w:t>;</w:t>
      </w:r>
    </w:p>
    <w:p w:rsidR="002B2D09" w:rsidRPr="00074F89" w:rsidRDefault="002B2D09" w:rsidP="002B2D09">
      <w:pPr>
        <w:numPr>
          <w:ilvl w:val="0"/>
          <w:numId w:val="1"/>
        </w:numPr>
        <w:spacing w:line="276" w:lineRule="auto"/>
        <w:rPr>
          <w:rFonts w:ascii="Times New Roman" w:hAnsi="Times New Roman"/>
          <w:color w:val="000000" w:themeColor="text1"/>
        </w:rPr>
      </w:pPr>
      <w:proofErr w:type="spellStart"/>
      <w:r w:rsidRPr="00074F89">
        <w:rPr>
          <w:rFonts w:ascii="Times New Roman" w:hAnsi="Times New Roman"/>
          <w:color w:val="000000" w:themeColor="text1"/>
        </w:rPr>
        <w:t>объёмные</w:t>
      </w:r>
      <w:proofErr w:type="spellEnd"/>
      <w:r w:rsidRPr="00074F8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</w:rPr>
        <w:t>модели</w:t>
      </w:r>
      <w:proofErr w:type="spellEnd"/>
      <w:r w:rsidRPr="00074F89">
        <w:rPr>
          <w:rFonts w:ascii="Times New Roman" w:hAnsi="Times New Roman"/>
          <w:color w:val="000000" w:themeColor="text1"/>
        </w:rPr>
        <w:t>;</w:t>
      </w:r>
    </w:p>
    <w:p w:rsidR="002B2D09" w:rsidRPr="00074F89" w:rsidRDefault="002B2D09" w:rsidP="002B2D09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комплект чертёжных инструментов и приспособлений;</w:t>
      </w:r>
    </w:p>
    <w:p w:rsidR="002B2D09" w:rsidRPr="00074F89" w:rsidRDefault="002B2D09" w:rsidP="002B2D09">
      <w:pPr>
        <w:spacing w:line="276" w:lineRule="auto"/>
        <w:rPr>
          <w:rFonts w:ascii="Times New Roman" w:hAnsi="Times New Roman"/>
          <w:b/>
          <w:bCs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bCs/>
          <w:color w:val="000000" w:themeColor="text1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 техническими средствами обучения</w:t>
      </w:r>
      <w:r w:rsidRPr="00074F89">
        <w:rPr>
          <w:rFonts w:ascii="Times New Roman" w:hAnsi="Times New Roman"/>
          <w:b/>
          <w:bCs/>
          <w:color w:val="000000" w:themeColor="text1"/>
          <w:lang w:val="ru-RU"/>
        </w:rPr>
        <w:t>:</w:t>
      </w:r>
    </w:p>
    <w:p w:rsidR="002B2D09" w:rsidRPr="00074F89" w:rsidRDefault="002B2D09" w:rsidP="002B2D09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-</w:t>
      </w:r>
      <w:r w:rsidRPr="00074F89">
        <w:rPr>
          <w:rFonts w:ascii="Times New Roman" w:hAnsi="Times New Roman"/>
          <w:color w:val="000000" w:themeColor="text1"/>
        </w:rPr>
        <w:t> </w:t>
      </w:r>
      <w:r w:rsidRPr="00074F89">
        <w:rPr>
          <w:rFonts w:ascii="Times New Roman" w:hAnsi="Times New Roman"/>
          <w:color w:val="000000" w:themeColor="text1"/>
          <w:lang w:val="ru-RU"/>
        </w:rPr>
        <w:t xml:space="preserve">компьютер с лицензионным программным обеспечением, </w:t>
      </w:r>
    </w:p>
    <w:p w:rsidR="002B2D09" w:rsidRPr="00074F89" w:rsidRDefault="002B2D09" w:rsidP="002B2D09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-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мультимедиапроектор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,</w:t>
      </w:r>
    </w:p>
    <w:p w:rsidR="002B2D09" w:rsidRPr="00074F89" w:rsidRDefault="002B2D09" w:rsidP="002B2D09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- графический редактор «</w:t>
      </w:r>
      <w:r w:rsidRPr="00074F89">
        <w:rPr>
          <w:rFonts w:ascii="Times New Roman" w:hAnsi="Times New Roman"/>
          <w:color w:val="000000" w:themeColor="text1"/>
        </w:rPr>
        <w:t>AUTOCAD</w:t>
      </w:r>
      <w:r w:rsidRPr="00074F89">
        <w:rPr>
          <w:rFonts w:ascii="Times New Roman" w:hAnsi="Times New Roman"/>
          <w:color w:val="000000" w:themeColor="text1"/>
          <w:lang w:val="ru-RU"/>
        </w:rPr>
        <w:t>» или другие обучающие программы по дисциплине.</w:t>
      </w:r>
    </w:p>
    <w:p w:rsidR="002B2D09" w:rsidRPr="00074F89" w:rsidRDefault="002B2D09" w:rsidP="002B2D09">
      <w:pPr>
        <w:suppressAutoHyphens/>
        <w:spacing w:line="276" w:lineRule="auto"/>
        <w:ind w:firstLine="709"/>
        <w:jc w:val="both"/>
        <w:rPr>
          <w:rFonts w:ascii="Times New Roman" w:hAnsi="Times New Roman"/>
          <w:bCs/>
          <w:color w:val="000000" w:themeColor="text1"/>
          <w:lang w:val="ru-RU"/>
        </w:rPr>
      </w:pPr>
    </w:p>
    <w:p w:rsidR="002B2D09" w:rsidRPr="00074F89" w:rsidRDefault="002B2D09" w:rsidP="002B2D09">
      <w:pPr>
        <w:pStyle w:val="a6"/>
        <w:numPr>
          <w:ilvl w:val="1"/>
          <w:numId w:val="3"/>
        </w:numPr>
        <w:tabs>
          <w:tab w:val="left" w:pos="1276"/>
          <w:tab w:val="left" w:pos="1560"/>
        </w:tabs>
        <w:ind w:left="709" w:firstLine="0"/>
        <w:jc w:val="both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074F89">
        <w:rPr>
          <w:rFonts w:ascii="Times New Roman" w:hAnsi="Times New Roman"/>
          <w:b/>
          <w:bCs/>
          <w:color w:val="000000" w:themeColor="text1"/>
        </w:rPr>
        <w:t>Информационное</w:t>
      </w:r>
      <w:proofErr w:type="spellEnd"/>
      <w:r w:rsidRPr="00074F8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  <w:color w:val="000000" w:themeColor="text1"/>
        </w:rPr>
        <w:t>обеспечение</w:t>
      </w:r>
      <w:proofErr w:type="spellEnd"/>
      <w:r w:rsidRPr="00074F8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  <w:color w:val="000000" w:themeColor="text1"/>
        </w:rPr>
        <w:t>реализации</w:t>
      </w:r>
      <w:proofErr w:type="spellEnd"/>
      <w:r w:rsidRPr="00074F8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  <w:color w:val="000000" w:themeColor="text1"/>
        </w:rPr>
        <w:t>программы</w:t>
      </w:r>
      <w:proofErr w:type="spellEnd"/>
    </w:p>
    <w:p w:rsidR="002B2D09" w:rsidRPr="00074F89" w:rsidRDefault="002B2D09" w:rsidP="002B2D09">
      <w:pPr>
        <w:pStyle w:val="a6"/>
        <w:ind w:left="108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2B2D09" w:rsidRPr="00074F89" w:rsidRDefault="002B2D09" w:rsidP="002B2D09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2B2D09" w:rsidRPr="00074F89" w:rsidRDefault="002B2D09" w:rsidP="002B2D09">
      <w:pPr>
        <w:pStyle w:val="a6"/>
        <w:numPr>
          <w:ilvl w:val="2"/>
          <w:numId w:val="3"/>
        </w:numPr>
        <w:spacing w:line="276" w:lineRule="auto"/>
        <w:ind w:left="851" w:hanging="851"/>
        <w:jc w:val="both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074F89">
        <w:rPr>
          <w:rFonts w:ascii="Times New Roman" w:hAnsi="Times New Roman"/>
          <w:b/>
          <w:bCs/>
          <w:color w:val="000000" w:themeColor="text1"/>
        </w:rPr>
        <w:t>Печатные</w:t>
      </w:r>
      <w:proofErr w:type="spellEnd"/>
      <w:r w:rsidRPr="00074F89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  <w:color w:val="000000" w:themeColor="text1"/>
        </w:rPr>
        <w:t>издания</w:t>
      </w:r>
      <w:proofErr w:type="spellEnd"/>
    </w:p>
    <w:p w:rsidR="002B2D09" w:rsidRPr="00074F89" w:rsidRDefault="002B2D09" w:rsidP="002B2D09">
      <w:pPr>
        <w:pStyle w:val="a6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ГОСТ </w:t>
      </w: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Р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 – М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.: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Стандартинформ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, 2013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. – 56 с.</w:t>
      </w:r>
    </w:p>
    <w:p w:rsidR="002B2D09" w:rsidRPr="00074F89" w:rsidRDefault="002B2D09" w:rsidP="002B2D09">
      <w:pPr>
        <w:pStyle w:val="a6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ГОСТ 2.001 - 2013.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Межгосударственные стандарты. Единая система конструкторской документации. – М.: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Стандартинформ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, 2014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. – 109 с.</w:t>
      </w:r>
    </w:p>
    <w:p w:rsidR="002B2D09" w:rsidRPr="00074F89" w:rsidRDefault="002B2D09" w:rsidP="002B2D09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bCs/>
          <w:color w:val="000000" w:themeColor="text1"/>
          <w:lang w:val="ru-RU"/>
        </w:rPr>
        <w:t>Короев</w:t>
      </w:r>
      <w:proofErr w:type="spellEnd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, Ю.И. Черчение для строителей: учебник для профессиональных учебных заведений / Ю.И. </w:t>
      </w:r>
      <w:proofErr w:type="spellStart"/>
      <w:r w:rsidRPr="00074F89">
        <w:rPr>
          <w:rFonts w:ascii="Times New Roman" w:hAnsi="Times New Roman"/>
          <w:bCs/>
          <w:color w:val="000000" w:themeColor="text1"/>
          <w:lang w:val="ru-RU"/>
        </w:rPr>
        <w:t>Короев</w:t>
      </w:r>
      <w:proofErr w:type="spellEnd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. - М.: </w:t>
      </w:r>
      <w:proofErr w:type="spellStart"/>
      <w:r w:rsidRPr="00074F89">
        <w:rPr>
          <w:rFonts w:ascii="Times New Roman" w:hAnsi="Times New Roman"/>
          <w:bCs/>
          <w:color w:val="000000" w:themeColor="text1"/>
          <w:lang w:val="ru-RU"/>
        </w:rPr>
        <w:t>КноРус</w:t>
      </w:r>
      <w:proofErr w:type="spellEnd"/>
      <w:r w:rsidRPr="00074F89">
        <w:rPr>
          <w:rFonts w:ascii="Times New Roman" w:hAnsi="Times New Roman"/>
          <w:bCs/>
          <w:color w:val="000000" w:themeColor="text1"/>
          <w:lang w:val="ru-RU"/>
        </w:rPr>
        <w:t>, 201</w:t>
      </w:r>
      <w:r>
        <w:rPr>
          <w:rFonts w:ascii="Times New Roman" w:hAnsi="Times New Roman"/>
          <w:bCs/>
          <w:color w:val="000000" w:themeColor="text1"/>
          <w:lang w:val="ru-RU"/>
        </w:rPr>
        <w:t>6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. – 257 с.</w:t>
      </w:r>
    </w:p>
    <w:p w:rsidR="002B2D09" w:rsidRPr="00074F89" w:rsidRDefault="002B2D09" w:rsidP="002B2D09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4. </w:t>
      </w:r>
      <w:proofErr w:type="gramStart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Строительное черчение: учебник для начального профессионального обучения / Е.А. </w:t>
      </w:r>
      <w:proofErr w:type="spellStart"/>
      <w:r w:rsidRPr="00074F89">
        <w:rPr>
          <w:rFonts w:ascii="Times New Roman" w:hAnsi="Times New Roman"/>
          <w:bCs/>
          <w:color w:val="000000" w:themeColor="text1"/>
          <w:lang w:val="ru-RU"/>
        </w:rPr>
        <w:t>Гусарова</w:t>
      </w:r>
      <w:proofErr w:type="spellEnd"/>
      <w:r w:rsidRPr="00074F89">
        <w:rPr>
          <w:rFonts w:ascii="Times New Roman" w:hAnsi="Times New Roman"/>
          <w:bCs/>
          <w:color w:val="000000" w:themeColor="text1"/>
          <w:lang w:val="ru-RU"/>
        </w:rPr>
        <w:t>, Т.В. Митина, Ю.О. Полежаев, В.И. Тельной; под редакцией Ю.О. Полежаева.</w:t>
      </w:r>
      <w:proofErr w:type="gramEnd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 М.: Изд. Центр «Академия»,</w:t>
      </w:r>
      <w:r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2012. – 368 </w:t>
      </w:r>
      <w:proofErr w:type="gramStart"/>
      <w:r w:rsidRPr="00074F89">
        <w:rPr>
          <w:rFonts w:ascii="Times New Roman" w:hAnsi="Times New Roman"/>
          <w:bCs/>
          <w:color w:val="000000" w:themeColor="text1"/>
          <w:lang w:val="ru-RU"/>
        </w:rPr>
        <w:t>с</w:t>
      </w:r>
      <w:proofErr w:type="gramEnd"/>
      <w:r w:rsidRPr="00074F89">
        <w:rPr>
          <w:rFonts w:ascii="Times New Roman" w:hAnsi="Times New Roman"/>
          <w:bCs/>
          <w:color w:val="000000" w:themeColor="text1"/>
          <w:lang w:val="ru-RU"/>
        </w:rPr>
        <w:t>.</w:t>
      </w:r>
    </w:p>
    <w:p w:rsidR="002B2D09" w:rsidRPr="00074F89" w:rsidRDefault="002B2D09" w:rsidP="002B2D09">
      <w:p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5. </w:t>
      </w:r>
      <w:proofErr w:type="spellStart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Вышнепольский</w:t>
      </w:r>
      <w:proofErr w:type="spellEnd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, И.С. Техническое черчение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: </w:t>
      </w:r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учебник для </w:t>
      </w:r>
      <w:proofErr w:type="gramStart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СПО / И.</w:t>
      </w:r>
      <w:proofErr w:type="gramEnd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С. </w:t>
      </w:r>
      <w:proofErr w:type="spellStart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Вышнепольский</w:t>
      </w:r>
      <w:proofErr w:type="spellEnd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. – М.: </w:t>
      </w:r>
      <w:proofErr w:type="spellStart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Юрайт</w:t>
      </w:r>
      <w:proofErr w:type="spellEnd"/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, 201</w:t>
      </w:r>
      <w:r>
        <w:rPr>
          <w:rFonts w:ascii="Times New Roman" w:hAnsi="Times New Roman"/>
          <w:color w:val="000000" w:themeColor="text1"/>
          <w:shd w:val="clear" w:color="auto" w:fill="FFFFFF"/>
          <w:lang w:val="ru-RU"/>
        </w:rPr>
        <w:t>6</w:t>
      </w:r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t>. – 273 с.</w:t>
      </w:r>
    </w:p>
    <w:p w:rsidR="002B2D09" w:rsidRPr="00074F89" w:rsidRDefault="002B2D09" w:rsidP="002B2D09">
      <w:pPr>
        <w:rPr>
          <w:rFonts w:ascii="Times New Roman" w:hAnsi="Times New Roman"/>
          <w:color w:val="000000" w:themeColor="text1"/>
          <w:lang w:val="ru-RU"/>
        </w:rPr>
        <w:sectPr w:rsidR="002B2D09" w:rsidRPr="00074F89" w:rsidSect="00DF671F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2B2D09" w:rsidRPr="00074F89" w:rsidRDefault="002B2D09" w:rsidP="002B2D09">
      <w:pPr>
        <w:jc w:val="both"/>
        <w:rPr>
          <w:rFonts w:ascii="Times New Roman" w:hAnsi="Times New Roman"/>
          <w:b/>
          <w:caps/>
          <w:color w:val="000000" w:themeColor="text1"/>
          <w:spacing w:val="-8"/>
          <w:lang w:val="ru-RU"/>
        </w:rPr>
      </w:pPr>
      <w:r w:rsidRPr="00074F89">
        <w:rPr>
          <w:rFonts w:ascii="Times New Roman" w:hAnsi="Times New Roman"/>
          <w:b/>
          <w:caps/>
          <w:color w:val="000000" w:themeColor="text1"/>
          <w:spacing w:val="-8"/>
          <w:lang w:val="ru-RU"/>
        </w:rPr>
        <w:lastRenderedPageBreak/>
        <w:t>4. Контроль и оценка результатов освоения УЧЕБНОЙ Дисциплины</w:t>
      </w:r>
    </w:p>
    <w:p w:rsidR="002B2D09" w:rsidRPr="00074F89" w:rsidRDefault="002B2D09" w:rsidP="002B2D0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85"/>
        <w:gridCol w:w="2754"/>
      </w:tblGrid>
      <w:tr w:rsidR="002B2D09" w:rsidRPr="00074F89" w:rsidTr="00DF671F">
        <w:trPr>
          <w:trHeight w:val="294"/>
        </w:trPr>
        <w:tc>
          <w:tcPr>
            <w:tcW w:w="3510" w:type="dxa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Результаты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обучения</w:t>
            </w:r>
            <w:proofErr w:type="spellEnd"/>
          </w:p>
        </w:tc>
        <w:tc>
          <w:tcPr>
            <w:tcW w:w="3185" w:type="dxa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Критерии</w:t>
            </w:r>
            <w:proofErr w:type="spellEnd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оценки</w:t>
            </w:r>
            <w:proofErr w:type="spellEnd"/>
          </w:p>
        </w:tc>
        <w:tc>
          <w:tcPr>
            <w:tcW w:w="2754" w:type="dxa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Методы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оценки</w:t>
            </w:r>
            <w:proofErr w:type="spellEnd"/>
          </w:p>
        </w:tc>
      </w:tr>
      <w:tr w:rsidR="002B2D09" w:rsidRPr="00074F89" w:rsidTr="00DF671F">
        <w:trPr>
          <w:trHeight w:val="129"/>
        </w:trPr>
        <w:tc>
          <w:tcPr>
            <w:tcW w:w="3510" w:type="dxa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Умения</w:t>
            </w:r>
            <w:proofErr w:type="spellEnd"/>
          </w:p>
        </w:tc>
        <w:tc>
          <w:tcPr>
            <w:tcW w:w="3185" w:type="dxa"/>
            <w:vAlign w:val="center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754" w:type="dxa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B2D09" w:rsidRPr="0097071C" w:rsidTr="00DF671F">
        <w:trPr>
          <w:trHeight w:val="1522"/>
        </w:trPr>
        <w:tc>
          <w:tcPr>
            <w:tcW w:w="3510" w:type="dxa"/>
          </w:tcPr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проектной технической документацией;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разметки в соответствии с чертежами, эскизами, схемами;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разметки в соответствии с  технической документацией;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колеровки красок;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 трафаретов;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трафаретной росписи; 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рисунка по клеткам;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технической документации;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архитектурно-строительных чертежей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185" w:type="dxa"/>
          </w:tcPr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Определение по спецификации комплектности изделия.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Определение габаритных размеров.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видов, используемых при выполнении чертежа. 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Определение разрезов, используемых при выполнении чертежа.</w:t>
            </w:r>
          </w:p>
          <w:p w:rsidR="002B2D09" w:rsidRPr="00074F89" w:rsidRDefault="002B2D09" w:rsidP="00DF671F">
            <w:pPr>
              <w:pStyle w:val="ab"/>
              <w:jc w:val="both"/>
              <w:rPr>
                <w:bCs/>
                <w:color w:val="000000" w:themeColor="text1"/>
                <w:lang w:val="ru-RU"/>
              </w:rPr>
            </w:pPr>
            <w:r w:rsidRPr="00074F89">
              <w:rPr>
                <w:color w:val="000000" w:themeColor="text1"/>
                <w:lang w:val="ru-RU"/>
              </w:rPr>
              <w:t>Выбор и применение масштабов изображения предмета на чертеже.</w:t>
            </w:r>
          </w:p>
          <w:p w:rsidR="002B2D09" w:rsidRPr="00074F89" w:rsidRDefault="002B2D09" w:rsidP="00DF671F">
            <w:pPr>
              <w:pStyle w:val="ab"/>
              <w:jc w:val="both"/>
              <w:rPr>
                <w:bCs/>
                <w:color w:val="000000" w:themeColor="text1"/>
                <w:lang w:val="ru-RU"/>
              </w:rPr>
            </w:pPr>
            <w:r w:rsidRPr="00074F89">
              <w:rPr>
                <w:color w:val="000000" w:themeColor="text1"/>
                <w:lang w:val="ru-RU"/>
              </w:rPr>
              <w:t xml:space="preserve">Оформление чертежей </w:t>
            </w:r>
            <w:r w:rsidRPr="00074F89">
              <w:rPr>
                <w:bCs/>
                <w:color w:val="000000" w:themeColor="text1"/>
                <w:lang w:val="ru-RU"/>
              </w:rPr>
              <w:t>в соответствии с ЕСКД и ГОСТ.</w:t>
            </w:r>
          </w:p>
          <w:p w:rsidR="002B2D09" w:rsidRPr="00074F89" w:rsidRDefault="002B2D09" w:rsidP="00DF671F">
            <w:pPr>
              <w:pStyle w:val="ab"/>
              <w:jc w:val="both"/>
              <w:rPr>
                <w:color w:val="000000" w:themeColor="text1"/>
                <w:lang w:val="ru-RU"/>
              </w:rPr>
            </w:pPr>
            <w:r w:rsidRPr="00074F89">
              <w:rPr>
                <w:bCs/>
                <w:color w:val="000000" w:themeColor="text1"/>
                <w:lang w:val="ru-RU"/>
              </w:rPr>
              <w:t>Составление спецификаций.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эскизов  и технических рисунков.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Чтение рабочих, сборочных и  строительных чертежей  в соответствии с условными обозначениями, правилами изображения,  надписями и особенностями</w:t>
            </w: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, отраженными  в нормах соответствующих стандартов.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Выполнение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колеровки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красок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Изготовление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трафаретов</w:t>
            </w:r>
            <w:proofErr w:type="spellEnd"/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4" w:type="dxa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Оценка результатов выполнения практической работы.</w:t>
            </w: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Оценка результатов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выполнения самостоятельной работы</w:t>
            </w:r>
          </w:p>
        </w:tc>
      </w:tr>
      <w:tr w:rsidR="002B2D09" w:rsidRPr="00074F89" w:rsidTr="00DF671F">
        <w:trPr>
          <w:trHeight w:val="168"/>
        </w:trPr>
        <w:tc>
          <w:tcPr>
            <w:tcW w:w="3510" w:type="dxa"/>
          </w:tcPr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</w:t>
            </w:r>
            <w:proofErr w:type="spellEnd"/>
          </w:p>
        </w:tc>
        <w:tc>
          <w:tcPr>
            <w:tcW w:w="3185" w:type="dxa"/>
          </w:tcPr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54" w:type="dxa"/>
          </w:tcPr>
          <w:p w:rsidR="002B2D09" w:rsidRPr="00074F89" w:rsidRDefault="002B2D09" w:rsidP="00DF671F">
            <w:pPr>
              <w:ind w:firstLine="709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B2D09" w:rsidRPr="0097071C" w:rsidTr="00DF671F">
        <w:trPr>
          <w:trHeight w:val="416"/>
        </w:trPr>
        <w:tc>
          <w:tcPr>
            <w:tcW w:w="3510" w:type="dxa"/>
          </w:tcPr>
          <w:p w:rsidR="002B2D09" w:rsidRPr="00074F89" w:rsidRDefault="002B2D09" w:rsidP="00DF671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чтения чертежей;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чтения рабочих чертежей;</w:t>
            </w:r>
          </w:p>
          <w:p w:rsidR="002B2D09" w:rsidRPr="00074F89" w:rsidRDefault="002B2D09" w:rsidP="00DF671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чтения архитектурно-строительных чертежей;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 приемы разметки в соответствии с чертежами, эскизами, схемами; </w:t>
            </w:r>
          </w:p>
          <w:p w:rsidR="002B2D09" w:rsidRPr="00074F89" w:rsidRDefault="002B2D09" w:rsidP="00DF671F">
            <w:pPr>
              <w:pStyle w:val="a6"/>
              <w:spacing w:after="240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правила смешивания цветов;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Style w:val="c7"/>
                <w:rFonts w:ascii="Times New Roman" w:hAnsi="Times New Roman"/>
                <w:color w:val="000000" w:themeColor="text1"/>
                <w:sz w:val="24"/>
                <w:szCs w:val="24"/>
              </w:rPr>
              <w:t>способы нанесения декоративных узоров;</w:t>
            </w:r>
          </w:p>
          <w:p w:rsidR="002B2D09" w:rsidRPr="00074F89" w:rsidRDefault="002B2D09" w:rsidP="00DF671F">
            <w:pPr>
              <w:pStyle w:val="22"/>
              <w:shd w:val="clear" w:color="auto" w:fill="auto"/>
              <w:spacing w:before="0"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изготовления трафарета;</w:t>
            </w:r>
          </w:p>
          <w:p w:rsidR="002B2D09" w:rsidRPr="00074F89" w:rsidRDefault="002B2D09" w:rsidP="00DF671F">
            <w:pPr>
              <w:pStyle w:val="a6"/>
              <w:spacing w:after="240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работы по трафарету</w:t>
            </w:r>
          </w:p>
          <w:p w:rsidR="002B2D09" w:rsidRPr="00074F89" w:rsidRDefault="002B2D09" w:rsidP="00DF6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185" w:type="dxa"/>
          </w:tcPr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Перечисление форматов,  используемых при выполнении чертежей.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Перечисление масштабов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спользуемых при выполнении чертежей.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Определение видов линий, используемых при выполнении чертежа.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Перечисление размеров чертёжных шрифтов, используемых при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выполнении чертежа согласно ГОСТ.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Правила нанесения размерных чисел на чертеже. 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Перечисление размеров, указываемых на чертеже. Перечисление назначений  единой системы конструкторской документации (ЕСКД).</w:t>
            </w:r>
          </w:p>
          <w:p w:rsidR="002B2D09" w:rsidRPr="00074F89" w:rsidRDefault="002B2D09" w:rsidP="00DF671F">
            <w:pPr>
              <w:pStyle w:val="a6"/>
              <w:ind w:left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Порядок чтения технической и технологической документации.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Формулировка определения сборочного чертежа. 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Формулировка определения строительного чертежа.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Формулировка определения сборочной единицы.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Перечисление содержания рабочего чертежа.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Формулировка определения спецификации.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Формулировка определения детали.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Формулировка определения вида.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Формулировка определения сечения.</w:t>
            </w:r>
          </w:p>
          <w:p w:rsidR="002B2D09" w:rsidRPr="00074F89" w:rsidRDefault="002B2D09" w:rsidP="00DF671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Формулировка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определения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разреза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B2D09" w:rsidRPr="00074F89" w:rsidRDefault="002B2D09" w:rsidP="00DF671F">
            <w:pPr>
              <w:ind w:firstLine="70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754" w:type="dxa"/>
          </w:tcPr>
          <w:p w:rsidR="002B2D09" w:rsidRPr="00074F89" w:rsidRDefault="002B2D09" w:rsidP="00DF671F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lastRenderedPageBreak/>
              <w:t>Тестирование</w:t>
            </w:r>
          </w:p>
          <w:p w:rsidR="002B2D09" w:rsidRPr="00074F89" w:rsidRDefault="002B2D09" w:rsidP="00DF671F">
            <w:pPr>
              <w:tabs>
                <w:tab w:val="left" w:pos="5175"/>
              </w:tabs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tabs>
                <w:tab w:val="left" w:pos="5175"/>
              </w:tabs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Оценка за устный индивидуальный опрос</w:t>
            </w:r>
          </w:p>
          <w:p w:rsidR="002B2D09" w:rsidRPr="00074F89" w:rsidRDefault="002B2D09" w:rsidP="00DF671F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B2D09" w:rsidRPr="00074F89" w:rsidRDefault="002B2D09" w:rsidP="00DF671F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</w:tc>
      </w:tr>
    </w:tbl>
    <w:p w:rsidR="002B2D09" w:rsidRPr="00074F89" w:rsidRDefault="002B2D09" w:rsidP="002B2D09">
      <w:pPr>
        <w:spacing w:line="360" w:lineRule="auto"/>
        <w:jc w:val="center"/>
        <w:rPr>
          <w:rFonts w:ascii="Times New Roman" w:hAnsi="Times New Roman"/>
          <w:i/>
          <w:color w:val="000000" w:themeColor="text1"/>
          <w:lang w:val="ru-RU"/>
        </w:rPr>
      </w:pPr>
    </w:p>
    <w:p w:rsidR="00BB44EC" w:rsidRPr="002B2D09" w:rsidRDefault="00BB44EC">
      <w:pPr>
        <w:rPr>
          <w:lang w:val="ru-RU"/>
        </w:rPr>
      </w:pPr>
    </w:p>
    <w:sectPr w:rsidR="00BB44EC" w:rsidRPr="002B2D09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11" w:rsidRDefault="00E24111" w:rsidP="002B2D09">
      <w:r>
        <w:separator/>
      </w:r>
    </w:p>
  </w:endnote>
  <w:endnote w:type="continuationSeparator" w:id="0">
    <w:p w:rsidR="00E24111" w:rsidRDefault="00E24111" w:rsidP="002B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1F" w:rsidRDefault="007A26FE">
    <w:pPr>
      <w:pStyle w:val="a9"/>
      <w:jc w:val="right"/>
    </w:pPr>
    <w:r>
      <w:fldChar w:fldCharType="begin"/>
    </w:r>
    <w:r w:rsidR="00DF671F">
      <w:instrText>PAGE   \* MERGEFORMAT</w:instrText>
    </w:r>
    <w:r>
      <w:fldChar w:fldCharType="separate"/>
    </w:r>
    <w:r w:rsidR="0097071C">
      <w:rPr>
        <w:noProof/>
      </w:rPr>
      <w:t>7</w:t>
    </w:r>
    <w:r>
      <w:rPr>
        <w:noProof/>
      </w:rPr>
      <w:fldChar w:fldCharType="end"/>
    </w:r>
  </w:p>
  <w:p w:rsidR="00DF671F" w:rsidRDefault="00DF67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1F" w:rsidRDefault="00DF671F">
    <w:pPr>
      <w:pStyle w:val="a9"/>
      <w:jc w:val="right"/>
    </w:pPr>
  </w:p>
  <w:p w:rsidR="00DF671F" w:rsidRDefault="00DF671F" w:rsidP="00DF671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11" w:rsidRDefault="00E24111" w:rsidP="002B2D09">
      <w:r>
        <w:separator/>
      </w:r>
    </w:p>
  </w:footnote>
  <w:footnote w:type="continuationSeparator" w:id="0">
    <w:p w:rsidR="00E24111" w:rsidRDefault="00E24111" w:rsidP="002B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D09"/>
    <w:rsid w:val="000B1FA5"/>
    <w:rsid w:val="0011217A"/>
    <w:rsid w:val="00115730"/>
    <w:rsid w:val="001160A6"/>
    <w:rsid w:val="001162EF"/>
    <w:rsid w:val="001A0409"/>
    <w:rsid w:val="00271476"/>
    <w:rsid w:val="002B2D09"/>
    <w:rsid w:val="003C5228"/>
    <w:rsid w:val="005D0E90"/>
    <w:rsid w:val="006842F6"/>
    <w:rsid w:val="007A26FE"/>
    <w:rsid w:val="007C16C6"/>
    <w:rsid w:val="007E22B0"/>
    <w:rsid w:val="008D4B5F"/>
    <w:rsid w:val="0097071C"/>
    <w:rsid w:val="00971FAD"/>
    <w:rsid w:val="009B02BE"/>
    <w:rsid w:val="009C0DE4"/>
    <w:rsid w:val="00A32722"/>
    <w:rsid w:val="00AB323F"/>
    <w:rsid w:val="00B244C3"/>
    <w:rsid w:val="00BB44EC"/>
    <w:rsid w:val="00D3685D"/>
    <w:rsid w:val="00D76EAE"/>
    <w:rsid w:val="00D77FE5"/>
    <w:rsid w:val="00DC4DF0"/>
    <w:rsid w:val="00DF671F"/>
    <w:rsid w:val="00E24111"/>
    <w:rsid w:val="00F7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09"/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2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D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B2D0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footnote text"/>
    <w:basedOn w:val="a"/>
    <w:link w:val="a4"/>
    <w:uiPriority w:val="99"/>
    <w:rsid w:val="002B2D09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2D09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2B2D09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2B2D09"/>
    <w:pPr>
      <w:ind w:left="720"/>
      <w:contextualSpacing/>
    </w:pPr>
  </w:style>
  <w:style w:type="paragraph" w:customStyle="1" w:styleId="ConsPlusNormal">
    <w:name w:val="ConsPlusNormal"/>
    <w:rsid w:val="002B2D0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2B2D09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2B2D0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2D09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unhideWhenUsed/>
    <w:rsid w:val="002B2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B2D0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Абзац списка Знак"/>
    <w:link w:val="a6"/>
    <w:uiPriority w:val="99"/>
    <w:qFormat/>
    <w:locked/>
    <w:rsid w:val="002B2D09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Normal (Web)"/>
    <w:basedOn w:val="a"/>
    <w:uiPriority w:val="99"/>
    <w:qFormat/>
    <w:rsid w:val="002B2D09"/>
    <w:pPr>
      <w:widowControl w:val="0"/>
    </w:pPr>
    <w:rPr>
      <w:rFonts w:ascii="Times New Roman" w:hAnsi="Times New Roman"/>
      <w:lang w:eastAsia="nl-NL"/>
    </w:rPr>
  </w:style>
  <w:style w:type="paragraph" w:customStyle="1" w:styleId="Default">
    <w:name w:val="Default"/>
    <w:rsid w:val="002B2D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2B2D09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uiPriority w:val="99"/>
    <w:rsid w:val="002B2D09"/>
    <w:rPr>
      <w:rFonts w:ascii="Times New Roman" w:hAnsi="Times New Roman"/>
      <w:sz w:val="22"/>
    </w:rPr>
  </w:style>
  <w:style w:type="character" w:customStyle="1" w:styleId="FontStyle47">
    <w:name w:val="Font Style47"/>
    <w:rsid w:val="002B2D09"/>
    <w:rPr>
      <w:rFonts w:ascii="Times New Roman" w:hAnsi="Times New Roman"/>
      <w:sz w:val="22"/>
    </w:rPr>
  </w:style>
  <w:style w:type="character" w:customStyle="1" w:styleId="4">
    <w:name w:val="Основной текст4"/>
    <w:basedOn w:val="a0"/>
    <w:rsid w:val="002B2D0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d">
    <w:name w:val="Основной текст_"/>
    <w:basedOn w:val="a0"/>
    <w:link w:val="8"/>
    <w:locked/>
    <w:rsid w:val="002B2D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d"/>
    <w:rsid w:val="002B2D0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c7">
    <w:name w:val="c7"/>
    <w:basedOn w:val="a0"/>
    <w:rsid w:val="002B2D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2020-08-06T06:12:00Z</cp:lastPrinted>
  <dcterms:created xsi:type="dcterms:W3CDTF">2020-07-22T07:34:00Z</dcterms:created>
  <dcterms:modified xsi:type="dcterms:W3CDTF">2020-08-06T06:13:00Z</dcterms:modified>
</cp:coreProperties>
</file>