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9" w:rsidRPr="008D7350" w:rsidRDefault="00220329" w:rsidP="00BC1B59">
      <w:pPr>
        <w:jc w:val="center"/>
      </w:pPr>
      <w:r w:rsidRPr="008D7350">
        <w:rPr>
          <w:b/>
        </w:rPr>
        <w:t>План работы кружка</w:t>
      </w:r>
      <w:r w:rsidRPr="008D7350">
        <w:t xml:space="preserve"> </w:t>
      </w:r>
      <w:r>
        <w:br/>
      </w:r>
      <w:r w:rsidRPr="008D7350">
        <w:rPr>
          <w:b/>
        </w:rPr>
        <w:t>«</w:t>
      </w:r>
      <w:r>
        <w:rPr>
          <w:b/>
        </w:rPr>
        <w:t>Машиностроитель</w:t>
      </w:r>
      <w:r w:rsidRPr="008D7350">
        <w:rPr>
          <w:b/>
        </w:rPr>
        <w:t>»</w:t>
      </w:r>
      <w:r w:rsidRPr="008D7350">
        <w:t xml:space="preserve"> </w:t>
      </w:r>
      <w:r>
        <w:t xml:space="preserve"> </w:t>
      </w:r>
      <w:r>
        <w:br/>
        <w:t xml:space="preserve"> </w:t>
      </w:r>
      <w:r w:rsidRPr="008D7350">
        <w:t xml:space="preserve"> </w:t>
      </w:r>
      <w:r w:rsidR="009870C6">
        <w:t xml:space="preserve"> </w:t>
      </w:r>
    </w:p>
    <w:tbl>
      <w:tblPr>
        <w:tblStyle w:val="a3"/>
        <w:tblW w:w="9750" w:type="dxa"/>
        <w:tblInd w:w="-3" w:type="dxa"/>
        <w:tblLook w:val="04A0" w:firstRow="1" w:lastRow="0" w:firstColumn="1" w:lastColumn="0" w:noHBand="0" w:noVBand="1"/>
      </w:tblPr>
      <w:tblGrid>
        <w:gridCol w:w="861"/>
        <w:gridCol w:w="7047"/>
        <w:gridCol w:w="1842"/>
      </w:tblGrid>
      <w:tr w:rsidR="00220329" w:rsidRPr="008D7350" w:rsidTr="00C82554">
        <w:tc>
          <w:tcPr>
            <w:tcW w:w="861" w:type="dxa"/>
          </w:tcPr>
          <w:p w:rsidR="00220329" w:rsidRPr="008D7350" w:rsidRDefault="00220329" w:rsidP="00117EA2">
            <w:r w:rsidRPr="008D7350">
              <w:t>№</w:t>
            </w:r>
            <w:proofErr w:type="gramStart"/>
            <w:r w:rsidRPr="008D7350">
              <w:t>п</w:t>
            </w:r>
            <w:proofErr w:type="gramEnd"/>
            <w:r w:rsidRPr="008D7350">
              <w:t>/п</w:t>
            </w:r>
          </w:p>
        </w:tc>
        <w:tc>
          <w:tcPr>
            <w:tcW w:w="7047" w:type="dxa"/>
          </w:tcPr>
          <w:p w:rsidR="00220329" w:rsidRPr="008D7350" w:rsidRDefault="00220329" w:rsidP="00117EA2">
            <w:r w:rsidRPr="008D7350">
              <w:t>Наименование занятия</w:t>
            </w:r>
          </w:p>
        </w:tc>
        <w:tc>
          <w:tcPr>
            <w:tcW w:w="1842" w:type="dxa"/>
          </w:tcPr>
          <w:p w:rsidR="00220329" w:rsidRPr="008D7350" w:rsidRDefault="00220329" w:rsidP="00117EA2">
            <w:r>
              <w:t>Дата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1.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117EA2">
            <w:r w:rsidRPr="008D7350">
              <w:t>1. Составление плана работы кружка</w:t>
            </w:r>
            <w:r w:rsidRPr="008D7350">
              <w:br/>
              <w:t>2.Привлечение студентов для работы в кружке</w:t>
            </w:r>
            <w:r w:rsidRPr="008D7350">
              <w:br/>
              <w:t>3. Разработка презентаций</w:t>
            </w:r>
          </w:p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</w:p>
          <w:p w:rsidR="00220329" w:rsidRPr="008D7350" w:rsidRDefault="00220329" w:rsidP="00DD53E3">
            <w:pPr>
              <w:spacing w:after="200" w:line="276" w:lineRule="auto"/>
            </w:pPr>
            <w:r>
              <w:t>сентябрь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2.</w:t>
            </w:r>
          </w:p>
        </w:tc>
        <w:tc>
          <w:tcPr>
            <w:tcW w:w="7047" w:type="dxa"/>
            <w:shd w:val="clear" w:color="auto" w:fill="auto"/>
          </w:tcPr>
          <w:p w:rsidR="00220329" w:rsidRDefault="00220329" w:rsidP="00117EA2">
            <w:r w:rsidRPr="008D7350">
              <w:t>1. Подготовка презентаций</w:t>
            </w:r>
            <w:r w:rsidRPr="008D7350">
              <w:br/>
              <w:t>2. Подготовка рефератов по дисциплине</w:t>
            </w:r>
          </w:p>
          <w:p w:rsidR="00220329" w:rsidRPr="008D7350" w:rsidRDefault="00220329" w:rsidP="00117EA2">
            <w:r w:rsidRPr="008D7350">
              <w:t xml:space="preserve"> «</w:t>
            </w:r>
            <w:r>
              <w:t>Технология машиностроения</w:t>
            </w:r>
            <w:r w:rsidRPr="008D7350">
              <w:t>»</w:t>
            </w:r>
          </w:p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</w:p>
          <w:p w:rsidR="00220329" w:rsidRPr="008D7350" w:rsidRDefault="00220329" w:rsidP="00DD53E3">
            <w:pPr>
              <w:spacing w:after="200" w:line="276" w:lineRule="auto"/>
            </w:pPr>
            <w:r>
              <w:t>октябрь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3.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117EA2">
            <w:r w:rsidRPr="008D7350">
              <w:t>1</w:t>
            </w:r>
            <w:r>
              <w:t xml:space="preserve">  </w:t>
            </w:r>
            <w:r w:rsidRPr="008D7350">
              <w:t xml:space="preserve"> Разработка дидактического материала</w:t>
            </w:r>
          </w:p>
          <w:p w:rsidR="00220329" w:rsidRDefault="00220329" w:rsidP="00220329">
            <w:r>
              <w:t>по</w:t>
            </w:r>
            <w:r w:rsidRPr="008D7350">
              <w:t xml:space="preserve"> дисциплине «</w:t>
            </w:r>
            <w:r>
              <w:t>Технология машиностроения</w:t>
            </w:r>
            <w:r w:rsidRPr="008D7350">
              <w:t>»</w:t>
            </w:r>
          </w:p>
          <w:p w:rsidR="006564D4" w:rsidRPr="008D7350" w:rsidRDefault="006564D4" w:rsidP="00220329">
            <w:r>
              <w:t>2. Подготовка студентов к участию в региональной олимпиаде профессионального мастерства.</w:t>
            </w:r>
          </w:p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  <w:r>
              <w:t>ноябрь</w:t>
            </w:r>
          </w:p>
          <w:p w:rsidR="00220329" w:rsidRPr="008D7350" w:rsidRDefault="00220329" w:rsidP="00117EA2"/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61" w:type="dxa"/>
          </w:tcPr>
          <w:p w:rsidR="00220329" w:rsidRPr="008D7350" w:rsidRDefault="00220329" w:rsidP="00117EA2">
            <w:r w:rsidRPr="008D7350">
              <w:t>4.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220329">
            <w:r w:rsidRPr="008D7350">
              <w:t xml:space="preserve">1. </w:t>
            </w:r>
            <w:r>
              <w:t>Разработка новых управляющих программ для станков с ЧПУ</w:t>
            </w:r>
          </w:p>
        </w:tc>
        <w:tc>
          <w:tcPr>
            <w:tcW w:w="1842" w:type="dxa"/>
            <w:shd w:val="clear" w:color="auto" w:fill="auto"/>
          </w:tcPr>
          <w:p w:rsidR="00220329" w:rsidRPr="008D7350" w:rsidRDefault="00220329" w:rsidP="00117EA2">
            <w:r>
              <w:t>декабрь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61" w:type="dxa"/>
            <w:shd w:val="clear" w:color="auto" w:fill="auto"/>
          </w:tcPr>
          <w:p w:rsidR="00220329" w:rsidRPr="008D7350" w:rsidRDefault="00220329" w:rsidP="00117EA2">
            <w:r w:rsidRPr="008D7350">
              <w:t>5.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auto"/>
          </w:tcPr>
          <w:p w:rsidR="00220329" w:rsidRDefault="00220329" w:rsidP="00117EA2">
            <w:r w:rsidRPr="008D7350">
              <w:t>1. Подготовка рефератов</w:t>
            </w:r>
            <w:r w:rsidRPr="008D7350">
              <w:br/>
              <w:t>2. Разработка презентация</w:t>
            </w:r>
          </w:p>
          <w:p w:rsidR="00DD53E3" w:rsidRPr="008D7350" w:rsidRDefault="00DD53E3" w:rsidP="00117EA2">
            <w:r>
              <w:t>3. Подготовка студентов к участию в региональной олимпиаде профессионального мастерства.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  <w:r>
              <w:t>январь</w:t>
            </w:r>
          </w:p>
          <w:p w:rsidR="00220329" w:rsidRPr="008D7350" w:rsidRDefault="00220329" w:rsidP="00117EA2"/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61" w:type="dxa"/>
          </w:tcPr>
          <w:p w:rsidR="00220329" w:rsidRPr="008D7350" w:rsidRDefault="00220329" w:rsidP="00117EA2">
            <w:r w:rsidRPr="008D7350">
              <w:t>6.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DD53E3">
            <w:r w:rsidRPr="008D7350">
              <w:t>1</w:t>
            </w:r>
            <w:r w:rsidR="00DD53E3">
              <w:t>. Подготовка студентов к участию в региональной олимпиаде профессионального мастерства.</w:t>
            </w:r>
          </w:p>
        </w:tc>
        <w:tc>
          <w:tcPr>
            <w:tcW w:w="1842" w:type="dxa"/>
            <w:shd w:val="clear" w:color="auto" w:fill="auto"/>
          </w:tcPr>
          <w:p w:rsidR="00220329" w:rsidRPr="008D7350" w:rsidRDefault="00220329" w:rsidP="00DD53E3">
            <w:pPr>
              <w:spacing w:after="200" w:line="276" w:lineRule="auto"/>
            </w:pPr>
            <w:r>
              <w:t>февраль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7.</w:t>
            </w:r>
          </w:p>
        </w:tc>
        <w:tc>
          <w:tcPr>
            <w:tcW w:w="7047" w:type="dxa"/>
            <w:shd w:val="clear" w:color="auto" w:fill="auto"/>
          </w:tcPr>
          <w:p w:rsidR="00220329" w:rsidRDefault="00220329" w:rsidP="00220329">
            <w:r w:rsidRPr="008D7350">
              <w:t xml:space="preserve">1. </w:t>
            </w:r>
            <w:r w:rsidR="00DD53E3">
              <w:t xml:space="preserve">Работа в </w:t>
            </w:r>
            <w:r w:rsidR="00DD53E3">
              <w:rPr>
                <w:lang w:val="en-US"/>
              </w:rPr>
              <w:t>CAD</w:t>
            </w:r>
            <w:r w:rsidR="00DD53E3" w:rsidRPr="00220329">
              <w:t>-</w:t>
            </w:r>
            <w:r w:rsidR="00DD53E3">
              <w:rPr>
                <w:lang w:val="en-US"/>
              </w:rPr>
              <w:t>CAM</w:t>
            </w:r>
            <w:r w:rsidR="00DD53E3" w:rsidRPr="00220329">
              <w:t xml:space="preserve"> </w:t>
            </w:r>
            <w:r w:rsidR="00DD53E3">
              <w:t>системах</w:t>
            </w:r>
          </w:p>
          <w:p w:rsidR="00DD53E3" w:rsidRPr="008D7350" w:rsidRDefault="00DD53E3" w:rsidP="00220329">
            <w:r>
              <w:t>2. Подготовка студентов к участию в региональной олимпиаде профессионального мастерства.</w:t>
            </w:r>
          </w:p>
          <w:p w:rsidR="00220329" w:rsidRPr="008D7350" w:rsidRDefault="00220329" w:rsidP="00117EA2"/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</w:p>
          <w:p w:rsidR="00220329" w:rsidRPr="008D7350" w:rsidRDefault="00220329" w:rsidP="00117EA2">
            <w:r>
              <w:t>март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8.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117EA2">
            <w:r w:rsidRPr="008D7350">
              <w:t>1. Подготовка рефератов</w:t>
            </w:r>
            <w:r w:rsidRPr="008D7350">
              <w:br/>
              <w:t>2. Разработка презентация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</w:p>
          <w:p w:rsidR="00220329" w:rsidRPr="008D7350" w:rsidRDefault="00220329" w:rsidP="00117EA2">
            <w:r>
              <w:t>апрель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861" w:type="dxa"/>
          </w:tcPr>
          <w:p w:rsidR="00220329" w:rsidRPr="008D7350" w:rsidRDefault="00220329" w:rsidP="00117EA2">
            <w:r w:rsidRPr="008D7350">
              <w:t>9.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220329">
            <w:r w:rsidRPr="008D7350">
              <w:t xml:space="preserve">1. </w:t>
            </w:r>
            <w:r w:rsidR="00DD53E3">
              <w:t>Разработка новых управляющих программ для станков с ЧПУ</w:t>
            </w:r>
            <w:r w:rsidRPr="008D7350">
              <w:br/>
              <w:t>2. Подготовка реферата</w:t>
            </w:r>
          </w:p>
        </w:tc>
        <w:tc>
          <w:tcPr>
            <w:tcW w:w="1842" w:type="dxa"/>
            <w:shd w:val="clear" w:color="auto" w:fill="auto"/>
          </w:tcPr>
          <w:p w:rsidR="00220329" w:rsidRDefault="00220329" w:rsidP="00117EA2">
            <w:pPr>
              <w:spacing w:after="200" w:line="276" w:lineRule="auto"/>
            </w:pPr>
          </w:p>
          <w:p w:rsidR="00220329" w:rsidRPr="008D7350" w:rsidRDefault="00220329" w:rsidP="00117EA2">
            <w:r>
              <w:t>май</w:t>
            </w:r>
          </w:p>
        </w:tc>
      </w:tr>
      <w:tr w:rsidR="00220329" w:rsidRPr="008D7350" w:rsidTr="00C82554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61" w:type="dxa"/>
          </w:tcPr>
          <w:p w:rsidR="00220329" w:rsidRPr="008D7350" w:rsidRDefault="00220329" w:rsidP="00117EA2">
            <w:r w:rsidRPr="008D7350">
              <w:t>10.</w:t>
            </w:r>
          </w:p>
        </w:tc>
        <w:tc>
          <w:tcPr>
            <w:tcW w:w="7047" w:type="dxa"/>
            <w:shd w:val="clear" w:color="auto" w:fill="auto"/>
          </w:tcPr>
          <w:p w:rsidR="00220329" w:rsidRPr="008D7350" w:rsidRDefault="00220329" w:rsidP="00117EA2">
            <w:r w:rsidRPr="008D7350">
              <w:t>1. Подведение итогов работы кружка</w:t>
            </w:r>
          </w:p>
        </w:tc>
        <w:tc>
          <w:tcPr>
            <w:tcW w:w="1842" w:type="dxa"/>
            <w:shd w:val="clear" w:color="auto" w:fill="auto"/>
          </w:tcPr>
          <w:p w:rsidR="00220329" w:rsidRPr="008D7350" w:rsidRDefault="00220329" w:rsidP="00117EA2">
            <w:r>
              <w:t>июнь</w:t>
            </w:r>
          </w:p>
        </w:tc>
      </w:tr>
    </w:tbl>
    <w:p w:rsidR="00220329" w:rsidRDefault="00220329" w:rsidP="00220329"/>
    <w:p w:rsidR="00F735B7" w:rsidRDefault="00F735B7"/>
    <w:p w:rsidR="00020C47" w:rsidRDefault="00020C47"/>
    <w:p w:rsidR="00020C47" w:rsidRDefault="00020C47"/>
    <w:p w:rsidR="00020C47" w:rsidRDefault="00020C47"/>
    <w:p w:rsidR="00020C47" w:rsidRDefault="00020C47"/>
    <w:p w:rsidR="009870C6" w:rsidRDefault="009870C6">
      <w:pPr>
        <w:spacing w:after="200" w:line="276" w:lineRule="auto"/>
      </w:pPr>
      <w:r>
        <w:br w:type="page"/>
      </w:r>
    </w:p>
    <w:p w:rsidR="00020C47" w:rsidRDefault="00020C47" w:rsidP="00020C47">
      <w:pPr>
        <w:jc w:val="center"/>
      </w:pPr>
      <w:r>
        <w:lastRenderedPageBreak/>
        <w:t xml:space="preserve">Мероприятия кружка, проведенные с </w:t>
      </w:r>
      <w:proofErr w:type="gramStart"/>
      <w:r>
        <w:t>обучающимися</w:t>
      </w:r>
      <w:proofErr w:type="gramEnd"/>
      <w:r>
        <w:t xml:space="preserve"> за </w:t>
      </w:r>
      <w:r w:rsidR="009870C6">
        <w:t>предыдущий уч. год</w:t>
      </w:r>
      <w:bookmarkStart w:id="0" w:name="_GoBack"/>
      <w:bookmarkEnd w:id="0"/>
    </w:p>
    <w:p w:rsidR="00020C47" w:rsidRDefault="00020C47" w:rsidP="00020C47">
      <w:r>
        <w:t>1.Разработаны  презентации на темы:</w:t>
      </w:r>
    </w:p>
    <w:p w:rsidR="00020C47" w:rsidRDefault="00020C47" w:rsidP="00020C47">
      <w:r>
        <w:t xml:space="preserve">    Способы получения заготовок;</w:t>
      </w:r>
    </w:p>
    <w:p w:rsidR="00020C47" w:rsidRDefault="00020C47" w:rsidP="00020C47">
      <w:r>
        <w:t xml:space="preserve">    Обработка на токарно-револьверных станках;</w:t>
      </w:r>
    </w:p>
    <w:p w:rsidR="00020C47" w:rsidRDefault="00020C47" w:rsidP="00020C47"/>
    <w:p w:rsidR="00020C47" w:rsidRDefault="00020C47" w:rsidP="00020C47">
      <w:r>
        <w:t xml:space="preserve">2. </w:t>
      </w:r>
      <w:proofErr w:type="gramStart"/>
      <w:r>
        <w:t>Разработаны новые управляющие программы для токарного и фрезерного станков с ЧПУ;</w:t>
      </w:r>
      <w:proofErr w:type="gramEnd"/>
    </w:p>
    <w:p w:rsidR="00020C47" w:rsidRDefault="00020C47" w:rsidP="00020C47"/>
    <w:p w:rsidR="006564D4" w:rsidRDefault="006564D4" w:rsidP="006564D4">
      <w:r>
        <w:t>3. Осуществляется подготовка студентов к участию в региональной олимпиаде профессионального мастерства.</w:t>
      </w:r>
    </w:p>
    <w:p w:rsidR="00C91C49" w:rsidRDefault="00C91C49" w:rsidP="006564D4"/>
    <w:p w:rsidR="00C91C49" w:rsidRPr="008D7350" w:rsidRDefault="00C91C49" w:rsidP="006564D4">
      <w:r>
        <w:t>Из опыта работы</w:t>
      </w:r>
      <w:r w:rsidR="00C82554">
        <w:t>:</w:t>
      </w:r>
    </w:p>
    <w:p w:rsidR="00C91C49" w:rsidRPr="00C82554" w:rsidRDefault="00C91C49" w:rsidP="00C91C49">
      <w:pPr>
        <w:jc w:val="center"/>
        <w:rPr>
          <w:rFonts w:cs="Times New Roman"/>
          <w:b/>
          <w:szCs w:val="36"/>
        </w:rPr>
      </w:pPr>
      <w:r w:rsidRPr="00C82554">
        <w:rPr>
          <w:rFonts w:cs="Times New Roman"/>
          <w:b/>
          <w:szCs w:val="36"/>
        </w:rPr>
        <w:t>Подготовка кроссворда</w:t>
      </w:r>
    </w:p>
    <w:p w:rsidR="00C91C49" w:rsidRPr="00C82554" w:rsidRDefault="00C91C49" w:rsidP="00C91C49">
      <w:pPr>
        <w:jc w:val="center"/>
        <w:rPr>
          <w:rFonts w:cs="Times New Roman"/>
          <w:b/>
          <w:szCs w:val="36"/>
        </w:rPr>
      </w:pPr>
      <w:r w:rsidRPr="00C82554">
        <w:rPr>
          <w:rFonts w:cs="Times New Roman"/>
          <w:b/>
          <w:szCs w:val="36"/>
        </w:rPr>
        <w:t xml:space="preserve"> Подготовка презентаций</w:t>
      </w:r>
    </w:p>
    <w:p w:rsidR="00C91C49" w:rsidRPr="00C82554" w:rsidRDefault="00C91C49" w:rsidP="00C91C49">
      <w:pPr>
        <w:jc w:val="center"/>
        <w:rPr>
          <w:rFonts w:cs="Times New Roman"/>
          <w:b/>
          <w:noProof/>
          <w:szCs w:val="36"/>
        </w:rPr>
      </w:pPr>
      <w:r w:rsidRPr="00C82554">
        <w:rPr>
          <w:rFonts w:cs="Times New Roman"/>
          <w:b/>
          <w:noProof/>
          <w:szCs w:val="36"/>
        </w:rPr>
        <w:t xml:space="preserve">Подготовка студента к областной олимпиаде </w:t>
      </w:r>
    </w:p>
    <w:p w:rsidR="00C91C49" w:rsidRPr="00C82554" w:rsidRDefault="00C91C49" w:rsidP="00C91C49">
      <w:pPr>
        <w:jc w:val="center"/>
        <w:rPr>
          <w:rFonts w:cs="Times New Roman"/>
          <w:b/>
          <w:noProof/>
          <w:szCs w:val="36"/>
        </w:rPr>
      </w:pPr>
      <w:r w:rsidRPr="00C82554">
        <w:rPr>
          <w:rFonts w:cs="Times New Roman"/>
          <w:b/>
          <w:noProof/>
          <w:szCs w:val="36"/>
        </w:rPr>
        <w:t>Работа в мастерской</w:t>
      </w:r>
    </w:p>
    <w:p w:rsidR="00C91C49" w:rsidRDefault="00C91C49" w:rsidP="00C91C49">
      <w:pPr>
        <w:jc w:val="center"/>
        <w:rPr>
          <w:rFonts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inline distT="0" distB="0" distL="0" distR="0">
            <wp:extent cx="3801452" cy="2855666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57" cy="28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54" w:rsidRDefault="00C82554" w:rsidP="00C91C49">
      <w:pPr>
        <w:jc w:val="center"/>
        <w:rPr>
          <w:rFonts w:cs="Times New Roman"/>
          <w:b/>
          <w:noProof/>
          <w:sz w:val="36"/>
          <w:szCs w:val="36"/>
        </w:rPr>
      </w:pPr>
    </w:p>
    <w:p w:rsidR="00C91C49" w:rsidRDefault="00C91C49" w:rsidP="00C91C49">
      <w:pPr>
        <w:rPr>
          <w:rFonts w:cs="Times New Roman"/>
          <w:b/>
          <w:noProof/>
          <w:sz w:val="36"/>
          <w:szCs w:val="36"/>
        </w:rPr>
      </w:pPr>
    </w:p>
    <w:p w:rsidR="00C91C49" w:rsidRDefault="00C91C49" w:rsidP="00C91C49">
      <w:pPr>
        <w:jc w:val="center"/>
        <w:rPr>
          <w:rFonts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inline distT="0" distB="0" distL="0" distR="0">
            <wp:extent cx="2906793" cy="18383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9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47" w:rsidRDefault="00020C47" w:rsidP="00020C47"/>
    <w:p w:rsidR="00020C47" w:rsidRDefault="0079474D">
      <w:r>
        <w:t xml:space="preserve">Преподаватель </w:t>
      </w:r>
      <w:proofErr w:type="spellStart"/>
      <w:r>
        <w:t>Лучкин</w:t>
      </w:r>
      <w:proofErr w:type="spellEnd"/>
      <w:r>
        <w:t xml:space="preserve"> А.А.</w:t>
      </w:r>
    </w:p>
    <w:sectPr w:rsidR="00020C47" w:rsidSect="00C825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9"/>
    <w:rsid w:val="00020C47"/>
    <w:rsid w:val="00220329"/>
    <w:rsid w:val="006564D4"/>
    <w:rsid w:val="0079474D"/>
    <w:rsid w:val="009870C6"/>
    <w:rsid w:val="00BC1B59"/>
    <w:rsid w:val="00C82554"/>
    <w:rsid w:val="00C91C49"/>
    <w:rsid w:val="00DD53E3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Анна</cp:lastModifiedBy>
  <cp:revision>3</cp:revision>
  <dcterms:created xsi:type="dcterms:W3CDTF">2019-11-21T17:17:00Z</dcterms:created>
  <dcterms:modified xsi:type="dcterms:W3CDTF">2019-11-21T17:17:00Z</dcterms:modified>
</cp:coreProperties>
</file>