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9C" w:rsidRPr="003335A9" w:rsidRDefault="004A4F9C" w:rsidP="006933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5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4A4F9C" w:rsidRPr="00DC10E1" w:rsidRDefault="004A4F9C" w:rsidP="0069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4A4F9C" w:rsidRPr="00DC10E1" w:rsidRDefault="004A4F9C" w:rsidP="0069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4A4F9C" w:rsidRPr="00DC10E1" w:rsidRDefault="004A4F9C" w:rsidP="0069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0E1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DC10E1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4A4F9C" w:rsidRDefault="004A4F9C" w:rsidP="004A4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4A4F9C">
      <w:pPr>
        <w:rPr>
          <w:rFonts w:ascii="Times New Roman" w:hAnsi="Times New Roman" w:cs="Times New Roman"/>
          <w:b/>
          <w:sz w:val="28"/>
          <w:szCs w:val="28"/>
        </w:rPr>
      </w:pPr>
    </w:p>
    <w:p w:rsidR="00686821" w:rsidRDefault="00686821" w:rsidP="004A4F9C">
      <w:pPr>
        <w:rPr>
          <w:rFonts w:ascii="Times New Roman" w:hAnsi="Times New Roman" w:cs="Times New Roman"/>
          <w:b/>
          <w:sz w:val="28"/>
          <w:szCs w:val="28"/>
        </w:rPr>
      </w:pPr>
    </w:p>
    <w:p w:rsidR="00686821" w:rsidRDefault="00686821" w:rsidP="004A4F9C">
      <w:pPr>
        <w:rPr>
          <w:rFonts w:ascii="Times New Roman" w:hAnsi="Times New Roman" w:cs="Times New Roman"/>
          <w:b/>
          <w:sz w:val="28"/>
          <w:szCs w:val="28"/>
        </w:rPr>
      </w:pPr>
    </w:p>
    <w:p w:rsidR="00686821" w:rsidRDefault="00686821" w:rsidP="004A4F9C">
      <w:pPr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4A4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4A4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A4F9C" w:rsidRDefault="004A4F9C" w:rsidP="004A4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КУРСОВОЙ РАБОТЫ</w:t>
      </w:r>
    </w:p>
    <w:p w:rsidR="004A4F9C" w:rsidRPr="004A4F9C" w:rsidRDefault="004A4F9C" w:rsidP="00FF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9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F2527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дисциплине </w:t>
      </w:r>
      <w:r w:rsidR="00693361">
        <w:rPr>
          <w:rFonts w:ascii="Times New Roman" w:hAnsi="Times New Roman" w:cs="Times New Roman"/>
          <w:b/>
          <w:bCs/>
          <w:sz w:val="28"/>
          <w:szCs w:val="28"/>
        </w:rPr>
        <w:t xml:space="preserve">ОП. 12 </w:t>
      </w:r>
      <w:r w:rsidR="00FF2527">
        <w:rPr>
          <w:rFonts w:ascii="Times New Roman" w:hAnsi="Times New Roman" w:cs="Times New Roman"/>
          <w:b/>
          <w:bCs/>
          <w:sz w:val="28"/>
          <w:szCs w:val="28"/>
        </w:rPr>
        <w:t>Основы экономики организации</w:t>
      </w:r>
      <w:r w:rsidR="00F51442">
        <w:rPr>
          <w:rFonts w:ascii="Times New Roman" w:hAnsi="Times New Roman" w:cs="Times New Roman"/>
          <w:b/>
          <w:bCs/>
          <w:sz w:val="28"/>
          <w:szCs w:val="28"/>
        </w:rPr>
        <w:t xml:space="preserve"> и правовое обеспечение профессиональной деятельности</w:t>
      </w:r>
    </w:p>
    <w:p w:rsidR="004A4F9C" w:rsidRPr="00C04F31" w:rsidRDefault="004A4F9C" w:rsidP="004A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i/>
          <w:sz w:val="20"/>
          <w:szCs w:val="20"/>
        </w:rPr>
      </w:pPr>
    </w:p>
    <w:p w:rsidR="004A4F9C" w:rsidRPr="00C04F31" w:rsidRDefault="004A4F9C" w:rsidP="004A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4A4F9C" w:rsidRPr="00C04F31" w:rsidRDefault="004A4F9C" w:rsidP="00FF25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F31">
        <w:rPr>
          <w:rFonts w:ascii="Times New Roman" w:eastAsia="Calibri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4A4F9C" w:rsidRPr="00C04F31" w:rsidRDefault="004A4F9C" w:rsidP="00FF25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F31">
        <w:rPr>
          <w:rFonts w:ascii="Times New Roman" w:eastAsia="Calibri" w:hAnsi="Times New Roman" w:cs="Times New Roman"/>
          <w:sz w:val="28"/>
          <w:szCs w:val="28"/>
        </w:rPr>
        <w:t>специальности</w:t>
      </w:r>
    </w:p>
    <w:p w:rsidR="004A4F9C" w:rsidRPr="00C04F31" w:rsidRDefault="00FF2527" w:rsidP="00FF25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15.02.08 </w:t>
      </w:r>
      <w:r w:rsidR="004A4F9C" w:rsidRPr="00C04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Технология машиностроения</w:t>
      </w:r>
    </w:p>
    <w:p w:rsidR="004A4F9C" w:rsidRDefault="004A4F9C" w:rsidP="004A4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4A4F9C" w:rsidRPr="003335A9" w:rsidRDefault="004A4F9C" w:rsidP="004A4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9C" w:rsidRDefault="004A4F9C" w:rsidP="004A4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4A4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4A4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4A4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4A4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4A4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61" w:rsidRDefault="00693361" w:rsidP="00686821">
      <w:pPr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9F54C1">
      <w:pPr>
        <w:rPr>
          <w:rFonts w:ascii="Times New Roman" w:hAnsi="Times New Roman" w:cs="Times New Roman"/>
          <w:b/>
          <w:sz w:val="28"/>
          <w:szCs w:val="28"/>
        </w:rPr>
      </w:pPr>
    </w:p>
    <w:p w:rsidR="004A4F9C" w:rsidRDefault="004A4F9C" w:rsidP="004A4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31">
        <w:rPr>
          <w:rFonts w:ascii="Times New Roman" w:hAnsi="Times New Roman" w:cs="Times New Roman"/>
          <w:sz w:val="28"/>
          <w:szCs w:val="28"/>
        </w:rPr>
        <w:t>201</w:t>
      </w:r>
      <w:r w:rsidR="00897E93">
        <w:rPr>
          <w:rFonts w:ascii="Times New Roman" w:hAnsi="Times New Roman" w:cs="Times New Roman"/>
          <w:sz w:val="28"/>
          <w:szCs w:val="28"/>
        </w:rPr>
        <w:t>7</w:t>
      </w:r>
      <w:r w:rsidRPr="00C04F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61" w:rsidRPr="00693361" w:rsidRDefault="00693361" w:rsidP="00693361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36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разработаны на основе рабочей программы по </w:t>
      </w:r>
      <w:proofErr w:type="gramStart"/>
      <w:r w:rsidRPr="00693361">
        <w:rPr>
          <w:rFonts w:ascii="Times New Roman" w:eastAsia="Calibri" w:hAnsi="Times New Roman" w:cs="Times New Roman"/>
          <w:sz w:val="28"/>
          <w:szCs w:val="28"/>
        </w:rPr>
        <w:t>дисциплине</w:t>
      </w:r>
      <w:r w:rsidRPr="00693361">
        <w:rPr>
          <w:rFonts w:ascii="Times New Roman" w:eastAsia="Calibri" w:hAnsi="Times New Roman" w:cs="Times New Roman"/>
        </w:rPr>
        <w:t xml:space="preserve">  </w:t>
      </w:r>
      <w:r w:rsidRPr="00693361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693361">
        <w:rPr>
          <w:rFonts w:ascii="Times New Roman" w:hAnsi="Times New Roman" w:cs="Times New Roman"/>
          <w:sz w:val="28"/>
          <w:szCs w:val="28"/>
        </w:rPr>
        <w:t>.12</w:t>
      </w:r>
      <w:r w:rsidRPr="00693361">
        <w:rPr>
          <w:rFonts w:ascii="Times New Roman" w:hAnsi="Times New Roman" w:cs="Times New Roman"/>
        </w:rPr>
        <w:t xml:space="preserve"> </w:t>
      </w:r>
      <w:r w:rsidRPr="00693361">
        <w:rPr>
          <w:rFonts w:ascii="Times New Roman" w:eastAsia="Calibri" w:hAnsi="Times New Roman" w:cs="Times New Roman"/>
          <w:sz w:val="28"/>
          <w:szCs w:val="28"/>
        </w:rPr>
        <w:t>Основы экономики организации и правовое обеспечение профессиональной деятельности</w:t>
      </w:r>
      <w:r w:rsidRPr="00693361">
        <w:rPr>
          <w:rFonts w:ascii="Times New Roman" w:hAnsi="Times New Roman" w:cs="Times New Roman"/>
          <w:sz w:val="28"/>
          <w:szCs w:val="28"/>
        </w:rPr>
        <w:t>, утвержденной заместителем директора по УПР</w:t>
      </w:r>
    </w:p>
    <w:p w:rsidR="00693361" w:rsidRDefault="00693361" w:rsidP="00693361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3361" w:rsidRDefault="00693361" w:rsidP="00693361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3361" w:rsidRDefault="00693361" w:rsidP="00693361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3361" w:rsidRDefault="00693361" w:rsidP="00693361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3361" w:rsidRPr="005A6E19" w:rsidRDefault="00693361" w:rsidP="00693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Утверждаю:</w:t>
      </w:r>
    </w:p>
    <w:p w:rsidR="00693361" w:rsidRPr="005A6E19" w:rsidRDefault="00693361" w:rsidP="00693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6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61" w:rsidRPr="005A6E19" w:rsidRDefault="00693361" w:rsidP="00693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по у</w:t>
      </w:r>
      <w:r>
        <w:rPr>
          <w:rFonts w:ascii="Times New Roman" w:hAnsi="Times New Roman" w:cs="Times New Roman"/>
          <w:sz w:val="28"/>
          <w:szCs w:val="28"/>
        </w:rPr>
        <w:t>чебной работе _____________</w:t>
      </w:r>
      <w:r w:rsidRPr="005A6E19">
        <w:rPr>
          <w:rFonts w:ascii="Times New Roman" w:hAnsi="Times New Roman" w:cs="Times New Roman"/>
          <w:sz w:val="28"/>
          <w:szCs w:val="28"/>
        </w:rPr>
        <w:t xml:space="preserve"> О.Е. Селиверстова</w:t>
      </w:r>
    </w:p>
    <w:p w:rsidR="00693361" w:rsidRPr="005A6E19" w:rsidRDefault="00693361" w:rsidP="00693361">
      <w:pPr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softHyphen/>
      </w:r>
      <w:r w:rsidRPr="005A6E19">
        <w:rPr>
          <w:rFonts w:ascii="Times New Roman" w:hAnsi="Times New Roman" w:cs="Times New Roman"/>
          <w:sz w:val="28"/>
          <w:szCs w:val="28"/>
        </w:rPr>
        <w:softHyphen/>
      </w:r>
      <w:r w:rsidRPr="005A6E19">
        <w:rPr>
          <w:rFonts w:ascii="Times New Roman" w:hAnsi="Times New Roman" w:cs="Times New Roman"/>
          <w:sz w:val="28"/>
          <w:szCs w:val="28"/>
        </w:rPr>
        <w:softHyphen/>
      </w:r>
      <w:r w:rsidRPr="005A6E19">
        <w:rPr>
          <w:rFonts w:ascii="Times New Roman" w:hAnsi="Times New Roman" w:cs="Times New Roman"/>
          <w:sz w:val="28"/>
          <w:szCs w:val="28"/>
        </w:rPr>
        <w:softHyphen/>
        <w:t>«_____» ________________ 20___ г.</w:t>
      </w:r>
    </w:p>
    <w:p w:rsidR="00693361" w:rsidRPr="005A6E19" w:rsidRDefault="00693361" w:rsidP="0069336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61" w:rsidRPr="005A6E19" w:rsidRDefault="00693361" w:rsidP="004D1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Рассмотрено и одобрено цикловой комиссией</w:t>
      </w:r>
    </w:p>
    <w:p w:rsidR="00693361" w:rsidRPr="005A6E19" w:rsidRDefault="00693361" w:rsidP="004D1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профессиональных дисциплин технического профиля</w:t>
      </w:r>
    </w:p>
    <w:p w:rsidR="00693361" w:rsidRPr="005A6E19" w:rsidRDefault="00693361" w:rsidP="004D1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____ от «____»______________</w:t>
      </w:r>
      <w:r w:rsidRPr="005A6E19">
        <w:rPr>
          <w:rFonts w:ascii="Times New Roman" w:hAnsi="Times New Roman" w:cs="Times New Roman"/>
          <w:sz w:val="28"/>
          <w:szCs w:val="28"/>
        </w:rPr>
        <w:t>20_____г.</w:t>
      </w:r>
    </w:p>
    <w:p w:rsidR="00693361" w:rsidRPr="005A6E19" w:rsidRDefault="00693361" w:rsidP="0069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 xml:space="preserve">Председатель ЦК __________________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Филатова</w:t>
      </w:r>
    </w:p>
    <w:p w:rsidR="00693361" w:rsidRPr="005A6E19" w:rsidRDefault="00693361" w:rsidP="0069336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Преподаватель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A6E19">
        <w:rPr>
          <w:rFonts w:ascii="Times New Roman" w:hAnsi="Times New Roman" w:cs="Times New Roman"/>
          <w:sz w:val="28"/>
          <w:szCs w:val="28"/>
        </w:rPr>
        <w:t>____Л.В. Хмельницкая</w:t>
      </w:r>
    </w:p>
    <w:p w:rsidR="00693361" w:rsidRPr="005A6E19" w:rsidRDefault="00693361" w:rsidP="0069336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361" w:rsidRDefault="00693361" w:rsidP="00693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361" w:rsidRDefault="00693361" w:rsidP="00693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361" w:rsidRDefault="00693361" w:rsidP="00693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361" w:rsidRDefault="00693361" w:rsidP="00693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361" w:rsidRDefault="00693361" w:rsidP="00693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361" w:rsidRDefault="00693361" w:rsidP="00693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361" w:rsidRDefault="00693361" w:rsidP="00693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361" w:rsidRDefault="00693361" w:rsidP="00693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361" w:rsidRDefault="00693361" w:rsidP="00693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361" w:rsidRDefault="00693361" w:rsidP="00693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20B" w:rsidRDefault="00E1220B" w:rsidP="00C001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55BC" w:rsidRPr="00F25A91" w:rsidRDefault="00EE0ABF" w:rsidP="00C001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A91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EE0ABF" w:rsidRPr="00F25A91" w:rsidRDefault="00EE0ABF" w:rsidP="00C001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0ABF" w:rsidRDefault="00EE0ABF" w:rsidP="00B904E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5A91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  <w:r w:rsidR="00C0010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…………………………………………………………..…………4</w:t>
      </w:r>
    </w:p>
    <w:p w:rsidR="00C0010F" w:rsidRDefault="00C0010F" w:rsidP="00B904E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Организация выполнения курсовой работы………………………...……………….4</w:t>
      </w:r>
    </w:p>
    <w:p w:rsidR="00C0010F" w:rsidRDefault="00C0010F" w:rsidP="00B904E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Структура курсовой работы………………………………………………..…………5</w:t>
      </w:r>
    </w:p>
    <w:p w:rsidR="00C0010F" w:rsidRDefault="00C0010F" w:rsidP="00B904E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Требования к оформлению курсовой работы…………………………….…………</w:t>
      </w:r>
      <w:r w:rsidR="00B904E7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0010F" w:rsidRDefault="00C0010F" w:rsidP="00B904E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53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Пример выполнения расчетной част</w:t>
      </w:r>
      <w:r w:rsidR="0075386E">
        <w:rPr>
          <w:rFonts w:ascii="Times New Roman" w:eastAsia="Calibri" w:hAnsi="Times New Roman" w:cs="Times New Roman"/>
          <w:sz w:val="24"/>
          <w:szCs w:val="24"/>
        </w:rPr>
        <w:t>и курсовой работы…………….…..…………</w:t>
      </w:r>
      <w:r w:rsidR="00B904E7">
        <w:rPr>
          <w:rFonts w:ascii="Times New Roman" w:eastAsia="Calibri" w:hAnsi="Times New Roman" w:cs="Times New Roman"/>
          <w:sz w:val="24"/>
          <w:szCs w:val="24"/>
        </w:rPr>
        <w:t>7</w:t>
      </w:r>
    </w:p>
    <w:p w:rsidR="00C0010F" w:rsidRDefault="00C0010F" w:rsidP="00B904E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Список литературы………………………………………………………….……….2</w:t>
      </w:r>
      <w:r w:rsidR="00B904E7">
        <w:rPr>
          <w:rFonts w:ascii="Times New Roman" w:eastAsia="Calibri" w:hAnsi="Times New Roman" w:cs="Times New Roman"/>
          <w:sz w:val="24"/>
          <w:szCs w:val="24"/>
        </w:rPr>
        <w:t>0</w:t>
      </w:r>
    </w:p>
    <w:p w:rsidR="00C0010F" w:rsidRPr="00F25A91" w:rsidRDefault="00C0010F" w:rsidP="00B904E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Приложение……………………………………………………………………………..2</w:t>
      </w:r>
      <w:r w:rsidR="00B904E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455BC" w:rsidRPr="00F25A91" w:rsidRDefault="00B455BC" w:rsidP="00C001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5BC" w:rsidRPr="00F25A91" w:rsidRDefault="00B455BC" w:rsidP="00C001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918" w:rsidRPr="00F25A91" w:rsidRDefault="00AD7918" w:rsidP="00C001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918" w:rsidRDefault="00C0010F" w:rsidP="00C001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C17" w:rsidRDefault="004D1C17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C17" w:rsidRDefault="004D1C17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ABF" w:rsidRDefault="00EE0ABF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F7A" w:rsidRDefault="00BB7F7A" w:rsidP="002C76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095" w:rsidRPr="00AA5318" w:rsidRDefault="00F21095" w:rsidP="009F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F21095" w:rsidRPr="00AA5318" w:rsidRDefault="00F21095" w:rsidP="00F2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F36" w:rsidRPr="00AA5318" w:rsidRDefault="00BD1F36" w:rsidP="00D82ED9">
      <w:pPr>
        <w:pStyle w:val="a5"/>
        <w:spacing w:line="276" w:lineRule="auto"/>
        <w:ind w:right="0" w:firstLine="709"/>
        <w:jc w:val="both"/>
        <w:rPr>
          <w:sz w:val="24"/>
          <w:szCs w:val="24"/>
        </w:rPr>
      </w:pPr>
      <w:r w:rsidRPr="00AA5318">
        <w:rPr>
          <w:sz w:val="24"/>
          <w:szCs w:val="24"/>
        </w:rPr>
        <w:t xml:space="preserve">Методические рекомендации предназначены  для студентов </w:t>
      </w:r>
      <w:r w:rsidR="00DB617E">
        <w:rPr>
          <w:sz w:val="24"/>
          <w:szCs w:val="24"/>
        </w:rPr>
        <w:t>с целью</w:t>
      </w:r>
      <w:r w:rsidRPr="00AA5318">
        <w:rPr>
          <w:sz w:val="24"/>
          <w:szCs w:val="24"/>
        </w:rPr>
        <w:t xml:space="preserve"> оказания помощи при выполнении и оформлении курсовой работы.</w:t>
      </w:r>
    </w:p>
    <w:p w:rsidR="00BD1F36" w:rsidRPr="00AA5318" w:rsidRDefault="00AA7178" w:rsidP="00D82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caps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D1F36" w:rsidRPr="00AA5318">
        <w:rPr>
          <w:rFonts w:ascii="Times New Roman" w:eastAsia="Calibri" w:hAnsi="Times New Roman" w:cs="Times New Roman"/>
          <w:sz w:val="24"/>
          <w:szCs w:val="24"/>
        </w:rPr>
        <w:t xml:space="preserve">Курсовая работа выполняется студентом самостоятельно на основании нормативных документов, методических указаний, полученных теоретических знаний и </w:t>
      </w:r>
      <w:r w:rsidR="00F51442">
        <w:rPr>
          <w:rFonts w:ascii="Times New Roman" w:eastAsia="Calibri" w:hAnsi="Times New Roman" w:cs="Times New Roman"/>
          <w:sz w:val="24"/>
          <w:szCs w:val="24"/>
        </w:rPr>
        <w:t>практических навыков</w:t>
      </w:r>
      <w:r w:rsidR="00BD1F36" w:rsidRPr="00AA53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1F36" w:rsidRPr="00AA5318" w:rsidRDefault="00BD1F36" w:rsidP="00D82E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>Целью курсовой работы является систематизация, закрепление и углубление знаний и умений студентов.</w:t>
      </w:r>
    </w:p>
    <w:p w:rsidR="00BD1F36" w:rsidRPr="00AA5318" w:rsidRDefault="00BD1F36" w:rsidP="00D8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      В результате выполнения курсовой работы обучающийся должен уметь:</w:t>
      </w:r>
    </w:p>
    <w:p w:rsidR="00BD1F36" w:rsidRPr="00AA5318" w:rsidRDefault="00D82ED9" w:rsidP="00D8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99">
        <w:rPr>
          <w:rFonts w:ascii="Times New Roman" w:hAnsi="Times New Roman" w:cs="Times New Roman"/>
          <w:sz w:val="24"/>
          <w:szCs w:val="24"/>
        </w:rPr>
        <w:t>-  рассчитывать основные технико-экономические показатели деятельности подразделения (организации)</w:t>
      </w:r>
      <w:r w:rsidR="00BD1F36" w:rsidRPr="00AA5318">
        <w:rPr>
          <w:rFonts w:ascii="Times New Roman" w:eastAsia="Calibri" w:hAnsi="Times New Roman" w:cs="Times New Roman"/>
          <w:sz w:val="24"/>
          <w:szCs w:val="24"/>
        </w:rPr>
        <w:t>.</w:t>
      </w:r>
      <w:r w:rsidR="00BD1F36" w:rsidRPr="00AA531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D1F36" w:rsidRPr="00AA5318" w:rsidRDefault="00BD1F36" w:rsidP="00D8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>В результате выполнения курсовой работы обучающийся должен знать:</w:t>
      </w:r>
    </w:p>
    <w:p w:rsidR="00D82ED9" w:rsidRPr="00491799" w:rsidRDefault="00D82ED9" w:rsidP="00D8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99">
        <w:rPr>
          <w:rFonts w:ascii="Times New Roman" w:hAnsi="Times New Roman" w:cs="Times New Roman"/>
          <w:sz w:val="24"/>
          <w:szCs w:val="24"/>
        </w:rPr>
        <w:t>-  материально-технические, трудовые и финансовые ресурсы отрасли и организации, показатели их эффективного использования;</w:t>
      </w:r>
    </w:p>
    <w:p w:rsidR="00D82ED9" w:rsidRPr="00491799" w:rsidRDefault="00D82ED9" w:rsidP="00D8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99">
        <w:rPr>
          <w:rFonts w:ascii="Times New Roman" w:hAnsi="Times New Roman" w:cs="Times New Roman"/>
          <w:sz w:val="24"/>
          <w:szCs w:val="24"/>
        </w:rPr>
        <w:t>- методики расчета основных технико-экономических показателей деятельности организации;</w:t>
      </w:r>
    </w:p>
    <w:p w:rsidR="00D82ED9" w:rsidRPr="00491799" w:rsidRDefault="00D82ED9" w:rsidP="00D8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99">
        <w:rPr>
          <w:rFonts w:ascii="Times New Roman" w:hAnsi="Times New Roman" w:cs="Times New Roman"/>
          <w:sz w:val="24"/>
          <w:szCs w:val="24"/>
        </w:rPr>
        <w:t>- механизмы ценообразования на продукцию (услуги), формы оплаты труда в современных условиях;</w:t>
      </w:r>
    </w:p>
    <w:p w:rsidR="00D82ED9" w:rsidRPr="00491799" w:rsidRDefault="00D82ED9" w:rsidP="00D8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99">
        <w:rPr>
          <w:rFonts w:ascii="Times New Roman" w:hAnsi="Times New Roman" w:cs="Times New Roman"/>
          <w:sz w:val="24"/>
          <w:szCs w:val="24"/>
        </w:rPr>
        <w:t>- основы планирования, финансирования и кредитования организации;</w:t>
      </w:r>
    </w:p>
    <w:p w:rsidR="00D82ED9" w:rsidRPr="00491799" w:rsidRDefault="00D82ED9" w:rsidP="00D8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99">
        <w:rPr>
          <w:rFonts w:ascii="Times New Roman" w:hAnsi="Times New Roman" w:cs="Times New Roman"/>
          <w:sz w:val="24"/>
          <w:szCs w:val="24"/>
        </w:rPr>
        <w:t>- производственную и организационную структуру организации.</w:t>
      </w:r>
    </w:p>
    <w:p w:rsidR="00BD1F36" w:rsidRPr="00AA5318" w:rsidRDefault="00BD1F36" w:rsidP="00D82ED9">
      <w:pPr>
        <w:widowControl w:val="0"/>
        <w:autoSpaceDE w:val="0"/>
        <w:autoSpaceDN w:val="0"/>
        <w:adjustRightInd w:val="0"/>
        <w:spacing w:after="0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>Основные этапы выполнения курсовой работы:</w:t>
      </w:r>
    </w:p>
    <w:p w:rsidR="00BD1F36" w:rsidRPr="00AA5318" w:rsidRDefault="00E13AF8" w:rsidP="00D82E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D1F36" w:rsidRPr="00AA5318">
        <w:rPr>
          <w:rFonts w:ascii="Times New Roman" w:eastAsia="Calibri" w:hAnsi="Times New Roman" w:cs="Times New Roman"/>
          <w:sz w:val="24"/>
          <w:szCs w:val="24"/>
        </w:rPr>
        <w:t>Согласование исходных данных с руководителем курсовой работы;</w:t>
      </w:r>
    </w:p>
    <w:p w:rsidR="00E13AF8" w:rsidRPr="00AA5318" w:rsidRDefault="00E13AF8" w:rsidP="00D8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D1F36" w:rsidRPr="00AA5318">
        <w:rPr>
          <w:rFonts w:ascii="Times New Roman" w:eastAsia="Calibri" w:hAnsi="Times New Roman" w:cs="Times New Roman"/>
          <w:sz w:val="24"/>
          <w:szCs w:val="24"/>
        </w:rPr>
        <w:t xml:space="preserve">Выполнение расчета </w:t>
      </w:r>
      <w:r w:rsidRPr="00AA5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технико-экономические показатели производственной деятельно</w:t>
      </w:r>
      <w:r w:rsidRPr="00AA5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сти;</w:t>
      </w:r>
    </w:p>
    <w:p w:rsidR="00BD1F36" w:rsidRPr="00AA5318" w:rsidRDefault="00E13AF8" w:rsidP="00D82E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D1F36" w:rsidRPr="00AA5318">
        <w:rPr>
          <w:rFonts w:ascii="Times New Roman" w:eastAsia="Calibri" w:hAnsi="Times New Roman" w:cs="Times New Roman"/>
          <w:sz w:val="24"/>
          <w:szCs w:val="24"/>
        </w:rPr>
        <w:t>Оформление курсовой работы;</w:t>
      </w:r>
    </w:p>
    <w:p w:rsidR="00BD1F36" w:rsidRPr="00AA5318" w:rsidRDefault="00E13AF8" w:rsidP="00D82E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D1F36" w:rsidRPr="00AA5318">
        <w:rPr>
          <w:rFonts w:ascii="Times New Roman" w:eastAsia="Calibri" w:hAnsi="Times New Roman" w:cs="Times New Roman"/>
          <w:sz w:val="24"/>
          <w:szCs w:val="24"/>
        </w:rPr>
        <w:t>Защита курсовой работы.</w:t>
      </w:r>
    </w:p>
    <w:p w:rsidR="00007C93" w:rsidRPr="00AA5318" w:rsidRDefault="00007C93" w:rsidP="00D82E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F36" w:rsidRPr="00AA5318" w:rsidRDefault="003521E7" w:rsidP="00D82ED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318">
        <w:rPr>
          <w:rFonts w:ascii="Times New Roman" w:eastAsia="Calibri" w:hAnsi="Times New Roman" w:cs="Times New Roman"/>
          <w:b/>
          <w:sz w:val="24"/>
          <w:szCs w:val="24"/>
        </w:rPr>
        <w:t>2. Организация выполнения курсовой работы</w:t>
      </w:r>
    </w:p>
    <w:p w:rsidR="00F21095" w:rsidRPr="00F21095" w:rsidRDefault="00F21095" w:rsidP="00D82ED9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1095" w:rsidRPr="00F21095" w:rsidRDefault="003D695B" w:rsidP="00D82ED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21095"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 выполняется под руководством преподавателя - руководителя. Практическое руководство со стороны преподавателя включает:</w:t>
      </w:r>
    </w:p>
    <w:p w:rsidR="00F21095" w:rsidRPr="00AA5318" w:rsidRDefault="003521E7" w:rsidP="00D82ED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1095"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студенту задания на курсовую работу и проверку его выполнения</w:t>
      </w: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1095" w:rsidRPr="00F21095" w:rsidRDefault="003521E7" w:rsidP="00D82ED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1095"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графика работы над курсов</w:t>
      </w: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F21095"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</w:t>
      </w:r>
      <w:r w:rsidR="00F21095"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определяются этапы, сроки написания и оформления курсовой работы студентом</w:t>
      </w: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1095" w:rsidRPr="00F21095" w:rsidRDefault="003521E7" w:rsidP="00D82ED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1095"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студента по </w:t>
      </w: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выполнения и оформления курсовой работы;</w:t>
      </w:r>
    </w:p>
    <w:p w:rsidR="003521E7" w:rsidRPr="00AA5318" w:rsidRDefault="003521E7" w:rsidP="00D82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1095"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использованию основной и дополнительной литературы, практического материала и других источников информации</w:t>
      </w: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21E7" w:rsidRPr="00F21095" w:rsidRDefault="003521E7" w:rsidP="00D82ED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1095"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выполненной курсовой работы и рекомендации по ее защите</w:t>
      </w:r>
      <w:r w:rsidRPr="00AA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095" w:rsidRPr="00AA5318" w:rsidRDefault="003D695B" w:rsidP="00D82ED9">
      <w:pPr>
        <w:pStyle w:val="c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A5318">
        <w:rPr>
          <w:rStyle w:val="c1"/>
          <w:color w:val="000000"/>
        </w:rPr>
        <w:t xml:space="preserve">          </w:t>
      </w:r>
      <w:r w:rsidR="00007C93" w:rsidRPr="00AA5318">
        <w:rPr>
          <w:rStyle w:val="c1"/>
          <w:color w:val="000000"/>
        </w:rPr>
        <w:t>З</w:t>
      </w:r>
      <w:r w:rsidR="00F21095" w:rsidRPr="00AA5318">
        <w:rPr>
          <w:rStyle w:val="c1"/>
          <w:color w:val="000000"/>
        </w:rPr>
        <w:t>адание на курсовую работу студент получает у преподавателя-руководителя, в соответствии с учебным планом.</w:t>
      </w:r>
    </w:p>
    <w:p w:rsidR="00F21095" w:rsidRPr="00AA5318" w:rsidRDefault="003D695B" w:rsidP="00D82ED9">
      <w:pPr>
        <w:pStyle w:val="c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A5318">
        <w:rPr>
          <w:rStyle w:val="c1"/>
          <w:color w:val="000000"/>
        </w:rPr>
        <w:t xml:space="preserve">          </w:t>
      </w:r>
      <w:r w:rsidR="00F21095" w:rsidRPr="00AA5318">
        <w:rPr>
          <w:rStyle w:val="c1"/>
          <w:color w:val="000000"/>
        </w:rPr>
        <w:t>Задание на курсовую работу выдается не позднее, чем за полтора месяца до срока сдачи курсовой работы.</w:t>
      </w:r>
    </w:p>
    <w:p w:rsidR="00007C93" w:rsidRPr="00AA5318" w:rsidRDefault="003D695B" w:rsidP="00D82ED9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 w:rsidRPr="00AA5318">
        <w:rPr>
          <w:rStyle w:val="c1"/>
          <w:color w:val="000000"/>
        </w:rPr>
        <w:t xml:space="preserve">          </w:t>
      </w:r>
      <w:r w:rsidR="00F21095" w:rsidRPr="00AA5318">
        <w:rPr>
          <w:rStyle w:val="c1"/>
          <w:color w:val="000000"/>
        </w:rPr>
        <w:t>Законченные курсовые работы в установленный срок сдаются преподавателю.</w:t>
      </w:r>
      <w:r w:rsidRPr="00AA5318">
        <w:rPr>
          <w:rStyle w:val="c1"/>
          <w:color w:val="000000"/>
        </w:rPr>
        <w:t xml:space="preserve"> Преподаватель проверяет курсовую работу и вместе с письменным отзывом передает </w:t>
      </w:r>
      <w:r w:rsidRPr="00AA5318">
        <w:rPr>
          <w:rStyle w:val="c1"/>
          <w:color w:val="000000"/>
        </w:rPr>
        <w:lastRenderedPageBreak/>
        <w:t xml:space="preserve">студенту для ознакомления и последующей защиты. </w:t>
      </w:r>
      <w:r w:rsidR="00F21095" w:rsidRPr="00AA5318">
        <w:rPr>
          <w:rStyle w:val="c1"/>
          <w:color w:val="000000"/>
        </w:rPr>
        <w:t>Защита курсовой работы  состоит из краткого сообщения об основном содержании работы,  ответов на вопросы, обсуждения качества работы и ее окончательной оценки.</w:t>
      </w:r>
    </w:p>
    <w:p w:rsidR="00F21095" w:rsidRPr="00AA5318" w:rsidRDefault="003D695B" w:rsidP="00D82ED9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AA5318">
        <w:rPr>
          <w:rStyle w:val="c1"/>
          <w:color w:val="000000"/>
        </w:rPr>
        <w:t xml:space="preserve">          </w:t>
      </w:r>
      <w:r w:rsidR="00F21095" w:rsidRPr="00AA5318">
        <w:rPr>
          <w:rStyle w:val="c1"/>
          <w:color w:val="000000"/>
        </w:rPr>
        <w:t>По результатам  </w:t>
      </w:r>
      <w:r w:rsidRPr="00AA5318">
        <w:rPr>
          <w:rStyle w:val="c1"/>
          <w:color w:val="000000"/>
        </w:rPr>
        <w:t>ответов</w:t>
      </w:r>
      <w:r w:rsidR="00F21095" w:rsidRPr="00AA5318">
        <w:rPr>
          <w:rStyle w:val="c1"/>
          <w:color w:val="000000"/>
        </w:rPr>
        <w:t xml:space="preserve">  студента на вопросы в ходе защиты, преподаватель выставляет оценку по пятибалльной системе, которая записывается в зачетную книжку.</w:t>
      </w:r>
    </w:p>
    <w:p w:rsidR="001511DA" w:rsidRPr="00AA5318" w:rsidRDefault="001511DA" w:rsidP="00D82ED9">
      <w:pPr>
        <w:pStyle w:val="c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A5318">
        <w:rPr>
          <w:rStyle w:val="c1"/>
          <w:color w:val="000000"/>
        </w:rPr>
        <w:t xml:space="preserve">          Студентам, получившим неудовлетворительную оценку </w:t>
      </w:r>
      <w:proofErr w:type="gramStart"/>
      <w:r w:rsidRPr="00AA5318">
        <w:rPr>
          <w:rStyle w:val="c1"/>
          <w:color w:val="000000"/>
        </w:rPr>
        <w:t>по курсовой работе</w:t>
      </w:r>
      <w:proofErr w:type="gramEnd"/>
      <w:r w:rsidRPr="00AA5318">
        <w:rPr>
          <w:rStyle w:val="c1"/>
          <w:color w:val="000000"/>
        </w:rPr>
        <w:t xml:space="preserve"> выдается новое задание и определяется новый срок ее выполнения.</w:t>
      </w:r>
    </w:p>
    <w:p w:rsidR="00F21095" w:rsidRPr="00AA5318" w:rsidRDefault="00F21095" w:rsidP="00D82ED9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85542F" w:rsidRDefault="0085542F" w:rsidP="00D82ED9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A5318">
        <w:rPr>
          <w:rFonts w:ascii="Times New Roman" w:hAnsi="Times New Roman" w:cs="Times New Roman"/>
          <w:i w:val="0"/>
          <w:sz w:val="24"/>
          <w:szCs w:val="24"/>
        </w:rPr>
        <w:t>3. Структура курсовой работы</w:t>
      </w:r>
    </w:p>
    <w:p w:rsidR="00D82ED9" w:rsidRPr="00D82ED9" w:rsidRDefault="00D82ED9" w:rsidP="00D82ED9">
      <w:pPr>
        <w:rPr>
          <w:lang w:eastAsia="ru-RU"/>
        </w:rPr>
      </w:pPr>
    </w:p>
    <w:p w:rsidR="00F21095" w:rsidRPr="00AA5318" w:rsidRDefault="00F21095" w:rsidP="00D82ED9">
      <w:pPr>
        <w:widowControl w:val="0"/>
        <w:autoSpaceDE w:val="0"/>
        <w:autoSpaceDN w:val="0"/>
        <w:adjustRightInd w:val="0"/>
        <w:spacing w:after="0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Курсовая работа состоит </w:t>
      </w:r>
      <w:r w:rsidR="00DB20E6" w:rsidRPr="00AA5318">
        <w:rPr>
          <w:rFonts w:ascii="Times New Roman" w:eastAsia="Calibri" w:hAnsi="Times New Roman" w:cs="Times New Roman"/>
          <w:sz w:val="24"/>
          <w:szCs w:val="24"/>
        </w:rPr>
        <w:t xml:space="preserve">из титульного листа 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0E6" w:rsidRPr="00AA5318">
        <w:rPr>
          <w:rFonts w:ascii="Times New Roman" w:eastAsia="Calibri" w:hAnsi="Times New Roman" w:cs="Times New Roman"/>
          <w:sz w:val="24"/>
          <w:szCs w:val="24"/>
        </w:rPr>
        <w:t>(Приложение 1), задания (Приложение 2), содержания,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введени</w:t>
      </w:r>
      <w:r w:rsidR="00DB20E6" w:rsidRPr="00AA5318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расчетн</w:t>
      </w:r>
      <w:r w:rsidR="00445E5E">
        <w:rPr>
          <w:rFonts w:ascii="Times New Roman" w:eastAsia="Calibri" w:hAnsi="Times New Roman" w:cs="Times New Roman"/>
          <w:sz w:val="24"/>
          <w:szCs w:val="24"/>
        </w:rPr>
        <w:t>ой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част</w:t>
      </w:r>
      <w:r w:rsidR="00445E5E">
        <w:rPr>
          <w:rFonts w:ascii="Times New Roman" w:eastAsia="Calibri" w:hAnsi="Times New Roman" w:cs="Times New Roman"/>
          <w:sz w:val="24"/>
          <w:szCs w:val="24"/>
        </w:rPr>
        <w:t>и,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заключени</w:t>
      </w:r>
      <w:r w:rsidR="00445E5E">
        <w:rPr>
          <w:rFonts w:ascii="Times New Roman" w:eastAsia="Calibri" w:hAnsi="Times New Roman" w:cs="Times New Roman"/>
          <w:sz w:val="24"/>
          <w:szCs w:val="24"/>
        </w:rPr>
        <w:t>я,</w:t>
      </w:r>
      <w:r w:rsidR="00DB20E6" w:rsidRPr="00AA5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318">
        <w:rPr>
          <w:rFonts w:ascii="Times New Roman" w:eastAsia="Calibri" w:hAnsi="Times New Roman" w:cs="Times New Roman"/>
          <w:sz w:val="24"/>
          <w:szCs w:val="24"/>
        </w:rPr>
        <w:t>спис</w:t>
      </w:r>
      <w:r w:rsidR="00DB20E6" w:rsidRPr="00AA5318">
        <w:rPr>
          <w:rFonts w:ascii="Times New Roman" w:eastAsia="Calibri" w:hAnsi="Times New Roman" w:cs="Times New Roman"/>
          <w:sz w:val="24"/>
          <w:szCs w:val="24"/>
        </w:rPr>
        <w:t>ка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используемой литературы</w:t>
      </w:r>
      <w:r w:rsidR="00DB20E6" w:rsidRPr="00AA5318">
        <w:rPr>
          <w:rFonts w:ascii="Times New Roman" w:eastAsia="Calibri" w:hAnsi="Times New Roman" w:cs="Times New Roman"/>
          <w:sz w:val="24"/>
          <w:szCs w:val="24"/>
        </w:rPr>
        <w:t>.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1095" w:rsidRPr="00AA5318" w:rsidRDefault="00F21095" w:rsidP="00D82ED9">
      <w:pPr>
        <w:widowControl w:val="0"/>
        <w:autoSpaceDE w:val="0"/>
        <w:autoSpaceDN w:val="0"/>
        <w:adjustRightInd w:val="0"/>
        <w:spacing w:after="0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>Во введении</w:t>
      </w:r>
      <w:r w:rsidR="00DB20E6" w:rsidRPr="00AA5318">
        <w:rPr>
          <w:rFonts w:ascii="Times New Roman" w:eastAsia="Calibri" w:hAnsi="Times New Roman" w:cs="Times New Roman"/>
          <w:sz w:val="24"/>
          <w:szCs w:val="24"/>
        </w:rPr>
        <w:t xml:space="preserve"> (не более 2 страниц)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обосновывается актуальность выбранной темы, перечисляются цели и задачи, раскрывается структура курсовой работы.</w:t>
      </w:r>
    </w:p>
    <w:p w:rsidR="00F21095" w:rsidRPr="00AA5318" w:rsidRDefault="0085542F" w:rsidP="00D82ED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>В расчетной части производится</w:t>
      </w:r>
      <w:r w:rsidR="00F21095" w:rsidRPr="00AA53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A20D2" w:rsidRPr="00AA5318">
        <w:rPr>
          <w:rFonts w:ascii="Times New Roman" w:eastAsia="Calibri" w:hAnsi="Times New Roman" w:cs="Times New Roman"/>
          <w:sz w:val="24"/>
          <w:szCs w:val="24"/>
        </w:rPr>
        <w:t>в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ыполнение расчета </w:t>
      </w:r>
      <w:r w:rsidRPr="00AA5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технико-экономические показатели производственной деятельно</w:t>
      </w:r>
      <w:r w:rsidRPr="00AA5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095" w:rsidRPr="00AA5318">
        <w:rPr>
          <w:rFonts w:ascii="Times New Roman" w:eastAsia="Calibri" w:hAnsi="Times New Roman" w:cs="Times New Roman"/>
          <w:sz w:val="24"/>
          <w:szCs w:val="24"/>
        </w:rPr>
        <w:t xml:space="preserve">организации. </w:t>
      </w:r>
    </w:p>
    <w:p w:rsidR="00F21095" w:rsidRPr="00AA5318" w:rsidRDefault="00F21095" w:rsidP="00D82ED9">
      <w:pPr>
        <w:widowControl w:val="0"/>
        <w:autoSpaceDE w:val="0"/>
        <w:autoSpaceDN w:val="0"/>
        <w:adjustRightInd w:val="0"/>
        <w:spacing w:after="0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>В заключении делаются краткие выводы по результатам расчетной част</w:t>
      </w:r>
      <w:r w:rsidR="0085542F" w:rsidRPr="00AA5318">
        <w:rPr>
          <w:rFonts w:ascii="Times New Roman" w:eastAsia="Calibri" w:hAnsi="Times New Roman" w:cs="Times New Roman"/>
          <w:sz w:val="24"/>
          <w:szCs w:val="24"/>
        </w:rPr>
        <w:t>и</w:t>
      </w:r>
      <w:r w:rsidRPr="00AA5318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</w:p>
    <w:p w:rsidR="00F25A91" w:rsidRDefault="00F21095" w:rsidP="004D1C17">
      <w:pPr>
        <w:widowControl w:val="0"/>
        <w:autoSpaceDE w:val="0"/>
        <w:autoSpaceDN w:val="0"/>
        <w:adjustRightInd w:val="0"/>
        <w:spacing w:after="0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18">
        <w:rPr>
          <w:rFonts w:ascii="Times New Roman" w:eastAsia="Calibri" w:hAnsi="Times New Roman" w:cs="Times New Roman"/>
          <w:sz w:val="24"/>
          <w:szCs w:val="24"/>
        </w:rPr>
        <w:t>Список использованной литературы включает источники информации, используемые при написании курсовой работы: Законы РФ, Указы Президента РФ, Постановления Правительства РФ, приказы Министерства финансов РФ, других министерств и ведомств, литературные источники в алфавитном порядке, интернет-ресурсы.</w:t>
      </w:r>
    </w:p>
    <w:p w:rsidR="00F21095" w:rsidRPr="00AA5318" w:rsidRDefault="00F21095" w:rsidP="00D82ED9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F21095" w:rsidRPr="00AA5318" w:rsidRDefault="00BA5847" w:rsidP="00D82ED9">
      <w:pPr>
        <w:pStyle w:val="c5"/>
        <w:spacing w:before="0" w:beforeAutospacing="0" w:after="0" w:afterAutospacing="0" w:line="276" w:lineRule="auto"/>
        <w:jc w:val="center"/>
        <w:rPr>
          <w:rStyle w:val="c1"/>
          <w:b/>
          <w:color w:val="000000"/>
        </w:rPr>
      </w:pPr>
      <w:r w:rsidRPr="00AA5318">
        <w:rPr>
          <w:rStyle w:val="c1"/>
          <w:b/>
          <w:color w:val="000000"/>
        </w:rPr>
        <w:t>4. Требования к оформлению курсовой работы</w:t>
      </w:r>
    </w:p>
    <w:p w:rsidR="00BA5847" w:rsidRPr="00AA5318" w:rsidRDefault="00BA5847" w:rsidP="00D82ED9">
      <w:pPr>
        <w:pStyle w:val="c5"/>
        <w:spacing w:before="0" w:beforeAutospacing="0" w:after="0" w:afterAutospacing="0" w:line="276" w:lineRule="auto"/>
        <w:jc w:val="both"/>
        <w:rPr>
          <w:rStyle w:val="c1"/>
          <w:b/>
          <w:color w:val="000000"/>
        </w:rPr>
      </w:pPr>
    </w:p>
    <w:p w:rsidR="00B455BC" w:rsidRPr="00AA5318" w:rsidRDefault="00B455BC" w:rsidP="00D82ED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D0668" w:rsidRPr="00AA5318">
        <w:rPr>
          <w:rFonts w:ascii="Times New Roman" w:hAnsi="Times New Roman" w:cs="Times New Roman"/>
          <w:sz w:val="24"/>
          <w:szCs w:val="24"/>
        </w:rPr>
        <w:t xml:space="preserve">курсовой </w:t>
      </w:r>
      <w:r w:rsidRPr="00AA5318">
        <w:rPr>
          <w:rFonts w:ascii="Times New Roman" w:hAnsi="Times New Roman" w:cs="Times New Roman"/>
          <w:sz w:val="24"/>
          <w:szCs w:val="24"/>
        </w:rPr>
        <w:t>работы может быть выполнен печатным способом с использованием компьютера и принтера на одной стороне листа белой бумаги формата А4. Цвет шрифта должен быть черным, высота букв, цифр и других знаков - не менее 1,8 мм (кегль не менее 12). Используется 12-14 шрифт (</w:t>
      </w:r>
      <w:proofErr w:type="spellStart"/>
      <w:r w:rsidRPr="00AA531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A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1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A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1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A5318">
        <w:rPr>
          <w:rFonts w:ascii="Times New Roman" w:hAnsi="Times New Roman" w:cs="Times New Roman"/>
          <w:sz w:val="24"/>
          <w:szCs w:val="24"/>
        </w:rPr>
        <w:t>). Межстрочный интервал-1.5. Абзацный отступ должен быть одинаков и равен 1,25. При этом, должны соблюдаться следующие размеры полей: пра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2C76C9" w:rsidRPr="00AA5318" w:rsidRDefault="002C76C9" w:rsidP="00D82E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 xml:space="preserve">          Заголовки структурных элементов работы и разделов следует располагать в середине строки без точки в конце и печатать прописными буквами, не подчеркивая. Переносы слов в заголовках не допускаются. Заголовки подразделов и пунктов следует начинать с абзацного отступа и печатать с прописной буквы вразрядку, не подчеркивая, без точки в конце. </w:t>
      </w:r>
    </w:p>
    <w:p w:rsidR="002C76C9" w:rsidRPr="00AA5318" w:rsidRDefault="002C76C9" w:rsidP="00D82E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 xml:space="preserve">           Каждый раздел  начинается с нового листа (страницы). Расстояние между заголовками структурных элементов отчета и разделов основной части и текстом должно быть не менее 3, 4 интервалов (7-10 мм). 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318">
        <w:rPr>
          <w:rFonts w:ascii="Times New Roman" w:hAnsi="Times New Roman" w:cs="Times New Roman"/>
          <w:bCs/>
          <w:sz w:val="24"/>
          <w:szCs w:val="24"/>
        </w:rPr>
        <w:t xml:space="preserve">Нумерация: 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AA5318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AA5318">
        <w:rPr>
          <w:rFonts w:ascii="Times New Roman" w:hAnsi="Times New Roman" w:cs="Times New Roman"/>
          <w:i/>
          <w:sz w:val="24"/>
          <w:szCs w:val="24"/>
        </w:rPr>
        <w:t>траницы</w:t>
      </w:r>
      <w:r w:rsidRPr="00AA5318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AA5318">
        <w:rPr>
          <w:rFonts w:ascii="Times New Roman" w:hAnsi="Times New Roman" w:cs="Times New Roman"/>
          <w:sz w:val="24"/>
          <w:szCs w:val="24"/>
        </w:rPr>
        <w:softHyphen/>
        <w:t xml:space="preserve">блюдая сквозную нумерацию по всему тексту </w:t>
      </w:r>
      <w:r w:rsidR="007D0668" w:rsidRPr="00AA5318">
        <w:rPr>
          <w:rFonts w:ascii="Times New Roman" w:hAnsi="Times New Roman" w:cs="Times New Roman"/>
          <w:sz w:val="24"/>
          <w:szCs w:val="24"/>
        </w:rPr>
        <w:t xml:space="preserve">курсовой </w:t>
      </w:r>
      <w:r w:rsidRPr="00AA5318">
        <w:rPr>
          <w:rFonts w:ascii="Times New Roman" w:hAnsi="Times New Roman" w:cs="Times New Roman"/>
          <w:sz w:val="24"/>
          <w:szCs w:val="24"/>
        </w:rPr>
        <w:t>работы. Номер стра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тульном листе номер не ставится, но включается в общую нумера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 xml:space="preserve">-  </w:t>
      </w:r>
      <w:r w:rsidRPr="00AA5318">
        <w:rPr>
          <w:rFonts w:ascii="Times New Roman" w:hAnsi="Times New Roman" w:cs="Times New Roman"/>
          <w:i/>
          <w:sz w:val="24"/>
          <w:szCs w:val="24"/>
        </w:rPr>
        <w:t xml:space="preserve">Разделы </w:t>
      </w:r>
      <w:r w:rsidRPr="00AA5318">
        <w:rPr>
          <w:rFonts w:ascii="Times New Roman" w:hAnsi="Times New Roman" w:cs="Times New Roman"/>
          <w:sz w:val="24"/>
          <w:szCs w:val="24"/>
        </w:rPr>
        <w:t>должны иметь порядковую нумерацию в преде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лах всей работы и обозначаться арабскими цифрами. Подразделы нумеруются арабскими цифрами в пределах раздела (в конце номера точка не ставится), например: 2.1- первый подраздел второго раздела Пункты нумеруют арабскими цифрами в пределах каж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дого подраздела. Номер пункта состоит из номеров раздела, под</w:t>
      </w:r>
      <w:r w:rsidRPr="00AA5318">
        <w:rPr>
          <w:rFonts w:ascii="Times New Roman" w:hAnsi="Times New Roman" w:cs="Times New Roman"/>
          <w:sz w:val="24"/>
          <w:szCs w:val="24"/>
        </w:rPr>
        <w:softHyphen/>
        <w:t xml:space="preserve">раздела, пункта, разделенных точками. В конце номера точка не ставится, например: 1.2.3 - третий пункт второго подраздела первого раздела. 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 xml:space="preserve">- </w:t>
      </w:r>
      <w:r w:rsidRPr="00AA5318">
        <w:rPr>
          <w:rFonts w:ascii="Times New Roman" w:hAnsi="Times New Roman" w:cs="Times New Roman"/>
          <w:i/>
          <w:sz w:val="24"/>
          <w:szCs w:val="24"/>
        </w:rPr>
        <w:t>Формулы</w:t>
      </w:r>
      <w:r w:rsidRPr="00AA5318">
        <w:rPr>
          <w:rFonts w:ascii="Times New Roman" w:hAnsi="Times New Roman" w:cs="Times New Roman"/>
          <w:sz w:val="24"/>
          <w:szCs w:val="24"/>
        </w:rPr>
        <w:t xml:space="preserve"> в работе (если их более одной) нумеруют араб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скими цифрами в пределах раздела. Номер формулы состоит из номера раздела и порядкового номера формулы в указанном разделе, которые разде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лены точкой. Номер указывают с правой стороны листа на уров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не формулы в круглых скобках, например: (3.2)- вторая формула третьего раздела</w:t>
      </w:r>
      <w:r w:rsidR="007D0668" w:rsidRPr="00AA5318">
        <w:rPr>
          <w:rFonts w:ascii="Times New Roman" w:hAnsi="Times New Roman" w:cs="Times New Roman"/>
          <w:sz w:val="24"/>
          <w:szCs w:val="24"/>
        </w:rPr>
        <w:t>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Если рисунок один, то он обозначается «Рисунок 1». Слово рисунок и его наименование располагают посередине строки.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При выполнении графического материала необходимо добиваться аккуратности, четкости и наглядности.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bCs/>
          <w:sz w:val="24"/>
          <w:szCs w:val="24"/>
        </w:rPr>
        <w:t>Таблицы: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Таблицы применяют для лучшей наглядности и удобства сравнения показателей. Размещение таблиц зависит от их объема. Большие таблицы могут быть вынесены в приложение.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Название таблицы, при его наличии, долж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но отражать ее содержание, быть кратким. Название таблицы сле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дует помещать над таблицей.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 xml:space="preserve">Таблицы нумеруются в соответствии с главой, например, если таблица находится во второй главе и первая, то она нумеруется – Таблица 2.1. Если таблиц много, они нумеруются в соответствии с параграфом – Таблица 2.1.1. 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 xml:space="preserve"> Заголовки граф и строк таблицы следует писать с про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чение. В конце заголовков и подзаголовков таблиц точки не ставят. Разделять заголовки и подзаголовки боковика и граф диаго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нальными линиями не допускается.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щей странице.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Таблицу с большим количеством строк допускается пе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реносить на другой лист (страницу). При переносе части таблицы на другой лист (страницу) слово «Таблица» и номер ее указывают один раз слева над первой частью таблицы, над другими частями пишут слово «Продолжение» и указывают номер таблицы, напри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мер: «Продолжение таблицы 1». При переносе таблицы на другой лист, заголовок помещают только над ее первой частью.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Таблицу с большим количеством граф допускается де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лить на части и помещать одну часть под другой в пределах одной страницы. Если строки и графы таблицы выходят за формат стра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ницы, то в первом случае в каждой части таблицы повторяется го</w:t>
      </w:r>
      <w:r w:rsidRPr="00AA5318">
        <w:rPr>
          <w:rFonts w:ascii="Times New Roman" w:hAnsi="Times New Roman" w:cs="Times New Roman"/>
          <w:sz w:val="24"/>
          <w:szCs w:val="24"/>
        </w:rPr>
        <w:softHyphen/>
        <w:t xml:space="preserve">ловка, во </w:t>
      </w:r>
      <w:r w:rsidRPr="00AA5318">
        <w:rPr>
          <w:rFonts w:ascii="Times New Roman" w:hAnsi="Times New Roman" w:cs="Times New Roman"/>
          <w:sz w:val="24"/>
          <w:szCs w:val="24"/>
        </w:rPr>
        <w:lastRenderedPageBreak/>
        <w:t>втором случае - боковик. 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Не допускается ставить кавычки вместо повторяющихся цифр, марок, знаков, математических и хи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мических символов.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Если цифровые или иные данные в какой-либо строке таблицы не приводят, то в ней ставят прочерк.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bCs/>
          <w:sz w:val="24"/>
          <w:szCs w:val="24"/>
        </w:rPr>
        <w:t>Формулы и уравнения: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Уравнения и формулы следует выделять из текста в от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</w:t>
      </w:r>
      <w:r w:rsidRPr="00AA5318">
        <w:rPr>
          <w:rFonts w:ascii="Times New Roman" w:hAnsi="Times New Roman" w:cs="Times New Roman"/>
          <w:sz w:val="24"/>
          <w:szCs w:val="24"/>
        </w:rPr>
        <w:softHyphen/>
        <w:t>несено после знака равенства (=) или после знаков плюс (+), или минус (-), умножения (х), деления (:), или других математических знаков, причем знак в начале следующей строки повторяют.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Формулы следует нумеровать порядковой нумерацией в порядке всей работы арабскими цифрами в круглых скобках в крайнем правом положении на строке.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А=а:</w:t>
      </w:r>
      <w:r w:rsidRPr="00AA531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A5318">
        <w:rPr>
          <w:rFonts w:ascii="Times New Roman" w:hAnsi="Times New Roman" w:cs="Times New Roman"/>
          <w:sz w:val="24"/>
          <w:szCs w:val="24"/>
        </w:rPr>
        <w:t xml:space="preserve"> (1)</w:t>
      </w:r>
      <w:r w:rsidRPr="00AA5318">
        <w:rPr>
          <w:rFonts w:ascii="Times New Roman" w:hAnsi="Times New Roman" w:cs="Times New Roman"/>
          <w:sz w:val="24"/>
          <w:szCs w:val="24"/>
        </w:rPr>
        <w:br/>
        <w:t xml:space="preserve">             В=</w:t>
      </w:r>
      <w:proofErr w:type="spellStart"/>
      <w:r w:rsidRPr="00AA5318">
        <w:rPr>
          <w:rFonts w:ascii="Times New Roman" w:hAnsi="Times New Roman" w:cs="Times New Roman"/>
          <w:sz w:val="24"/>
          <w:szCs w:val="24"/>
        </w:rPr>
        <w:t>с:е</w:t>
      </w:r>
      <w:proofErr w:type="spellEnd"/>
      <w:r w:rsidRPr="00AA5318">
        <w:rPr>
          <w:rFonts w:ascii="Times New Roman" w:hAnsi="Times New Roman" w:cs="Times New Roman"/>
          <w:sz w:val="24"/>
          <w:szCs w:val="24"/>
        </w:rPr>
        <w:t xml:space="preserve"> (2)</w:t>
      </w:r>
      <w:r w:rsidRPr="00AA5318">
        <w:rPr>
          <w:rFonts w:ascii="Times New Roman" w:hAnsi="Times New Roman" w:cs="Times New Roman"/>
          <w:sz w:val="24"/>
          <w:szCs w:val="24"/>
        </w:rPr>
        <w:br/>
        <w:t>Ссылки в тексте на порядковые номера формул дают в скобках.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Пример - ... в формуле (1).</w:t>
      </w:r>
    </w:p>
    <w:p w:rsidR="002C76C9" w:rsidRPr="00AA5318" w:rsidRDefault="002C76C9" w:rsidP="00D82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>Допускается нумерация формул в пределах раздела. В этом случае номер формулы состоит из номера раздела и порядко</w:t>
      </w:r>
      <w:r w:rsidRPr="00AA5318">
        <w:rPr>
          <w:rFonts w:ascii="Times New Roman" w:hAnsi="Times New Roman" w:cs="Times New Roman"/>
          <w:sz w:val="24"/>
          <w:szCs w:val="24"/>
        </w:rPr>
        <w:softHyphen/>
        <w:t xml:space="preserve">вого номера формулы, разделенных точкой, </w:t>
      </w:r>
      <w:proofErr w:type="gramStart"/>
      <w:r w:rsidRPr="00AA531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A5318">
        <w:rPr>
          <w:rFonts w:ascii="Times New Roman" w:hAnsi="Times New Roman" w:cs="Times New Roman"/>
          <w:sz w:val="24"/>
          <w:szCs w:val="24"/>
        </w:rPr>
        <w:t xml:space="preserve"> (3.1).</w:t>
      </w:r>
    </w:p>
    <w:p w:rsidR="002C76C9" w:rsidRPr="00AA5318" w:rsidRDefault="002C76C9" w:rsidP="00496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31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B667B" w:rsidRPr="009F54C1" w:rsidRDefault="000F080A" w:rsidP="009F54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18">
        <w:rPr>
          <w:rFonts w:ascii="Times New Roman" w:hAnsi="Times New Roman" w:cs="Times New Roman"/>
          <w:b/>
          <w:sz w:val="24"/>
          <w:szCs w:val="24"/>
        </w:rPr>
        <w:t>5. Пример выполнения расчетной части курсовой работы</w:t>
      </w:r>
    </w:p>
    <w:p w:rsidR="00EE7D7C" w:rsidRPr="008B16D0" w:rsidRDefault="00EE7D7C" w:rsidP="00D82ED9">
      <w:pPr>
        <w:tabs>
          <w:tab w:val="left" w:pos="0"/>
        </w:tabs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1. Расчет фонда времени рабочих и оборудования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1.1. Определяем номинальный фонд времени рабочего:</w:t>
      </w:r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8.75pt" o:ole="">
            <v:imagedata r:id="rId8" o:title=""/>
          </v:shape>
          <o:OLEObject Type="Embed" ProgID="Equation.3" ShapeID="_x0000_i1025" DrawAspect="Content" ObjectID="_1619933213" r:id="rId9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(1)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календарный фонд времени, 365 дней;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П – праздничные дни, 8 дней;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В – выходные дни, 110 дней;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см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время смены, 8 часов.</w:t>
      </w:r>
    </w:p>
    <w:p w:rsidR="0075386E" w:rsidRDefault="0075386E" w:rsidP="00D82E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1.2. Определяем действительный фонд времени рабочего:</w:t>
      </w:r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500" w:dyaOrig="380">
          <v:shape id="_x0000_i1026" type="#_x0000_t75" style="width:74.25pt;height:18.75pt" o:ole="">
            <v:imagedata r:id="rId10" o:title=""/>
          </v:shape>
          <o:OLEObject Type="Embed" ProgID="Equation.3" ShapeID="_x0000_i1026" DrawAspect="Content" ObjectID="_1619933214" r:id="rId11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(2)</w:t>
      </w:r>
    </w:p>
    <w:p w:rsidR="00EE7D7C" w:rsidRPr="008B16D0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ном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номинальный фонд времени;</w:t>
      </w:r>
    </w:p>
    <w:p w:rsidR="00EE7D7C" w:rsidRPr="008B16D0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неявки.</w:t>
      </w:r>
    </w:p>
    <w:p w:rsidR="0075386E" w:rsidRDefault="00EE7D7C" w:rsidP="00D82ED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1.3. Определяем номинальный фонд времени работы оборудования:</w:t>
      </w:r>
    </w:p>
    <w:p w:rsidR="00EE7D7C" w:rsidRPr="008B16D0" w:rsidRDefault="00EE7D7C" w:rsidP="00D82ED9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6D0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240" w:dyaOrig="360">
          <v:shape id="_x0000_i1027" type="#_x0000_t75" style="width:162.75pt;height:18.75pt" o:ole="">
            <v:imagedata r:id="rId12" o:title=""/>
          </v:shape>
          <o:OLEObject Type="Embed" ProgID="Equation.3" ShapeID="_x0000_i1027" DrawAspect="Content" ObjectID="_1619933215" r:id="rId13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(3)</w:t>
      </w:r>
    </w:p>
    <w:p w:rsidR="00EE7D7C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см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число смен. </w:t>
      </w:r>
    </w:p>
    <w:p w:rsidR="004D1C17" w:rsidRPr="008B16D0" w:rsidRDefault="004D1C17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 Определяем действительный фонд времени работы оборудования:</w:t>
      </w:r>
    </w:p>
    <w:p w:rsidR="00EE7D7C" w:rsidRPr="008B16D0" w:rsidRDefault="00EE7D7C" w:rsidP="00D82ED9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000" w:dyaOrig="380">
          <v:shape id="_x0000_i1028" type="#_x0000_t75" style="width:99.75pt;height:18.75pt" o:ole="">
            <v:imagedata r:id="rId14" o:title=""/>
          </v:shape>
          <o:OLEObject Type="Embed" ProgID="Equation.3" ShapeID="_x0000_i1028" DrawAspect="Content" ObjectID="_1619933216" r:id="rId15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(4)</w:t>
      </w:r>
    </w:p>
    <w:p w:rsidR="00EE7D7C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рем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ремонта</w:t>
      </w:r>
      <w:r w:rsidR="007538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ED9" w:rsidRPr="008B16D0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2. </w:t>
      </w:r>
      <w:r w:rsidRPr="008B16D0">
        <w:rPr>
          <w:rFonts w:ascii="Times New Roman" w:hAnsi="Times New Roman" w:cs="Times New Roman"/>
          <w:bCs/>
          <w:iCs/>
          <w:sz w:val="24"/>
          <w:szCs w:val="24"/>
        </w:rPr>
        <w:t>Определение трудоемкостей работ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Для определения трудоемкости работ рассчитываем штучно-калькуляционное время по следующей формуле:  </w:t>
      </w:r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 xml:space="preserve"> =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6D0">
        <w:rPr>
          <w:rFonts w:ascii="Times New Roman" w:hAnsi="Times New Roman" w:cs="Times New Roman"/>
          <w:sz w:val="24"/>
          <w:szCs w:val="24"/>
        </w:rPr>
        <w:t xml:space="preserve">+ </w:t>
      </w:r>
      <w:r w:rsidRPr="008B16D0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29" type="#_x0000_t75" style="width:48.75pt;height:30.75pt" o:ole="">
            <v:imagedata r:id="rId16" o:title=""/>
          </v:shape>
          <o:OLEObject Type="Embed" ProgID="Equation.3" ShapeID="_x0000_i1029" DrawAspect="Content" ObjectID="_1619933217" r:id="rId17"/>
        </w:object>
      </w:r>
      <w:r w:rsidRPr="008B16D0">
        <w:rPr>
          <w:rFonts w:ascii="Times New Roman" w:hAnsi="Times New Roman" w:cs="Times New Roman"/>
          <w:sz w:val="24"/>
          <w:szCs w:val="24"/>
        </w:rPr>
        <w:t xml:space="preserve"> ,                                                                                         (5)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B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оптим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 xml:space="preserve"> –оптимальный размер партии детали.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Определяем трудоемкость основной детали: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</w:t>
      </w:r>
      <w:r w:rsidRPr="008B16D0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30" type="#_x0000_t75" style="width:39pt;height:20.25pt" o:ole="">
            <v:imagedata r:id="rId18" o:title=""/>
          </v:shape>
          <o:OLEObject Type="Embed" ProgID="Equation.3" ShapeID="_x0000_i1030" DrawAspect="Content" ObjectID="_1619933218" r:id="rId19"/>
        </w:object>
      </w:r>
      <w:r w:rsidRPr="008B16D0">
        <w:rPr>
          <w:rFonts w:ascii="Times New Roman" w:hAnsi="Times New Roman" w:cs="Times New Roman"/>
          <w:sz w:val="24"/>
          <w:szCs w:val="24"/>
        </w:rPr>
        <w:t xml:space="preserve"> =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B16D0">
        <w:rPr>
          <w:rFonts w:ascii="Times New Roman" w:hAnsi="Times New Roman" w:cs="Times New Roman"/>
          <w:sz w:val="24"/>
          <w:szCs w:val="24"/>
        </w:rPr>
        <w:t>шк</w:t>
      </w:r>
      <w:r w:rsidRPr="008B16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16D0">
        <w:rPr>
          <w:rFonts w:ascii="Times New Roman" w:hAnsi="Times New Roman" w:cs="Times New Roman"/>
          <w:sz w:val="24"/>
          <w:szCs w:val="24"/>
        </w:rPr>
        <w:t>+</w:t>
      </w:r>
      <w:r w:rsidRPr="00EE7D7C">
        <w:rPr>
          <w:rFonts w:ascii="Times New Roman" w:hAnsi="Times New Roman" w:cs="Times New Roman"/>
          <w:sz w:val="24"/>
          <w:szCs w:val="24"/>
        </w:rPr>
        <w:t xml:space="preserve">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B16D0">
        <w:rPr>
          <w:rFonts w:ascii="Times New Roman" w:hAnsi="Times New Roman" w:cs="Times New Roman"/>
          <w:sz w:val="24"/>
          <w:szCs w:val="24"/>
        </w:rPr>
        <w:t>шк</w:t>
      </w:r>
      <w:r w:rsidRPr="008B16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16D0">
        <w:rPr>
          <w:rFonts w:ascii="Times New Roman" w:hAnsi="Times New Roman" w:cs="Times New Roman"/>
          <w:sz w:val="24"/>
          <w:szCs w:val="24"/>
        </w:rPr>
        <w:t>+</w:t>
      </w:r>
      <w:r w:rsidRPr="008B16D0">
        <w:rPr>
          <w:rFonts w:ascii="Times New Roman" w:hAnsi="Times New Roman" w:cs="Times New Roman"/>
          <w:sz w:val="24"/>
          <w:szCs w:val="24"/>
          <w:vertAlign w:val="subscript"/>
        </w:rPr>
        <w:t>…</w:t>
      </w:r>
      <w:r w:rsidRPr="008B16D0">
        <w:rPr>
          <w:rFonts w:ascii="Times New Roman" w:hAnsi="Times New Roman" w:cs="Times New Roman"/>
          <w:sz w:val="24"/>
          <w:szCs w:val="24"/>
        </w:rPr>
        <w:t>+</w:t>
      </w:r>
      <w:r w:rsidRPr="00EE7D7C">
        <w:rPr>
          <w:rFonts w:ascii="Times New Roman" w:hAnsi="Times New Roman" w:cs="Times New Roman"/>
          <w:sz w:val="24"/>
          <w:szCs w:val="24"/>
        </w:rPr>
        <w:t xml:space="preserve">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шк</w:t>
      </w:r>
      <w:r w:rsidRPr="008B16D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Определяем трудоемкость на годовую программу: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</w:t>
      </w:r>
      <w:r w:rsidRPr="008B16D0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880" w:dyaOrig="400">
          <v:shape id="_x0000_i1031" type="#_x0000_t75" style="width:93pt;height:20.25pt" o:ole="">
            <v:imagedata r:id="rId20" o:title=""/>
          </v:shape>
          <o:OLEObject Type="Embed" ProgID="Equation.3" ShapeID="_x0000_i1031" DrawAspect="Content" ObjectID="_1619933219" r:id="rId21"/>
        </w:objec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B16D0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Определяем трудоемкость на дополнительную программу: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820" w:dyaOrig="400">
          <v:shape id="_x0000_i1032" type="#_x0000_t75" style="width:141pt;height:20.25pt" o:ole="">
            <v:imagedata r:id="rId22" o:title=""/>
          </v:shape>
          <o:OLEObject Type="Embed" ProgID="Equation.3" ShapeID="_x0000_i1032" DrawAspect="Content" ObjectID="_1619933220" r:id="rId23"/>
        </w:object>
      </w:r>
      <w:r w:rsidRPr="008B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Результаты расчетов сводим в таблицу (табл.1).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Таблица 1</w:t>
      </w:r>
      <w:r w:rsidRPr="008B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7C" w:rsidRPr="008B16D0" w:rsidRDefault="00EE7D7C" w:rsidP="00D82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Определение трудоемкостей работ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6"/>
        <w:gridCol w:w="1934"/>
        <w:gridCol w:w="2126"/>
        <w:gridCol w:w="1843"/>
        <w:gridCol w:w="1702"/>
      </w:tblGrid>
      <w:tr w:rsidR="00EE7D7C" w:rsidRPr="008B16D0" w:rsidTr="00161AD1">
        <w:trPr>
          <w:trHeight w:val="320"/>
        </w:trPr>
        <w:tc>
          <w:tcPr>
            <w:tcW w:w="1966" w:type="dxa"/>
            <w:vMerge w:val="restart"/>
          </w:tcPr>
          <w:p w:rsidR="00EE7D7C" w:rsidRPr="008B16D0" w:rsidRDefault="00EE7D7C" w:rsidP="00D8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E7D7C" w:rsidRPr="008B16D0" w:rsidRDefault="00EE7D7C" w:rsidP="00D8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605" w:type="dxa"/>
            <w:gridSpan w:val="4"/>
          </w:tcPr>
          <w:p w:rsidR="00EE7D7C" w:rsidRPr="008B16D0" w:rsidRDefault="00EE7D7C" w:rsidP="00D8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Нормирование времени по видам работ и разрядам (час)</w:t>
            </w:r>
          </w:p>
        </w:tc>
      </w:tr>
      <w:tr w:rsidR="00EE7D7C" w:rsidRPr="008B16D0" w:rsidTr="00161AD1">
        <w:trPr>
          <w:trHeight w:val="320"/>
        </w:trPr>
        <w:tc>
          <w:tcPr>
            <w:tcW w:w="1966" w:type="dxa"/>
            <w:vMerge/>
          </w:tcPr>
          <w:p w:rsidR="00EE7D7C" w:rsidRPr="008B16D0" w:rsidRDefault="00EE7D7C" w:rsidP="00D8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rPr>
          <w:trHeight w:val="320"/>
        </w:trPr>
        <w:tc>
          <w:tcPr>
            <w:tcW w:w="1966" w:type="dxa"/>
          </w:tcPr>
          <w:p w:rsidR="00EE7D7C" w:rsidRPr="008B16D0" w:rsidRDefault="00EE7D7C" w:rsidP="00D8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934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D7C" w:rsidRPr="008B16D0" w:rsidTr="00161AD1">
        <w:tc>
          <w:tcPr>
            <w:tcW w:w="1966" w:type="dxa"/>
          </w:tcPr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деталь ( </w:t>
            </w:r>
            <w:proofErr w:type="spellStart"/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Тшк</w:t>
            </w:r>
            <w:proofErr w:type="spellEnd"/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4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966" w:type="dxa"/>
          </w:tcPr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Всего на годовую программу</w:t>
            </w:r>
            <w:r w:rsidRPr="008B16D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00">
                <v:shape id="_x0000_i1033" type="#_x0000_t75" style="width:42pt;height:20.25pt" o:ole="">
                  <v:imagedata r:id="rId24" o:title=""/>
                </v:shape>
                <o:OLEObject Type="Embed" ProgID="Equation.3" ShapeID="_x0000_i1033" DrawAspect="Content" ObjectID="_1619933221" r:id="rId25"/>
              </w:object>
            </w:r>
          </w:p>
        </w:tc>
        <w:tc>
          <w:tcPr>
            <w:tcW w:w="1934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966" w:type="dxa"/>
          </w:tcPr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 xml:space="preserve">Доп. Программа </w:t>
            </w:r>
            <w:r w:rsidRPr="008B16D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00">
                <v:shape id="_x0000_i1034" type="#_x0000_t75" style="width:42pt;height:20.25pt" o:ole="">
                  <v:imagedata r:id="rId26" o:title=""/>
                </v:shape>
                <o:OLEObject Type="Embed" ProgID="Equation.3" ShapeID="_x0000_i1034" DrawAspect="Content" ObjectID="_1619933222" r:id="rId27"/>
              </w:object>
            </w:r>
          </w:p>
        </w:tc>
        <w:tc>
          <w:tcPr>
            <w:tcW w:w="1934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966" w:type="dxa"/>
          </w:tcPr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 xml:space="preserve">Всего на годовую программу по разрядам </w:t>
            </w:r>
          </w:p>
        </w:tc>
        <w:tc>
          <w:tcPr>
            <w:tcW w:w="1934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966" w:type="dxa"/>
          </w:tcPr>
          <w:p w:rsidR="00EE7D7C" w:rsidRPr="008B16D0" w:rsidRDefault="00EE7D7C" w:rsidP="00D8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Всего по видам работ</w:t>
            </w:r>
          </w:p>
        </w:tc>
        <w:tc>
          <w:tcPr>
            <w:tcW w:w="1934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rPr>
          <w:trHeight w:val="699"/>
        </w:trPr>
        <w:tc>
          <w:tcPr>
            <w:tcW w:w="1966" w:type="dxa"/>
          </w:tcPr>
          <w:p w:rsidR="00EE7D7C" w:rsidRPr="008B16D0" w:rsidRDefault="00EE7D7C" w:rsidP="00D8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7605" w:type="dxa"/>
            <w:gridSpan w:val="4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86E" w:rsidRDefault="0075386E" w:rsidP="00D82ED9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7D7C" w:rsidRDefault="00EE7D7C" w:rsidP="00D82ED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B16D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  Расчет потребного количества оборудования, определение коэффициента его загрузки</w:t>
      </w:r>
    </w:p>
    <w:p w:rsidR="00D82ED9" w:rsidRPr="008B16D0" w:rsidRDefault="00D82ED9" w:rsidP="00D82ED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Расчетное количество оборудования  определяется по формуле:</w:t>
      </w:r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6D0">
        <w:rPr>
          <w:rFonts w:ascii="Times New Roman" w:hAnsi="Times New Roman" w:cs="Times New Roman"/>
          <w:sz w:val="24"/>
          <w:szCs w:val="24"/>
        </w:rPr>
        <w:t xml:space="preserve">= </w:t>
      </w:r>
      <w:r w:rsidRPr="008B16D0">
        <w:rPr>
          <w:rFonts w:ascii="Times New Roman" w:hAnsi="Times New Roman" w:cs="Times New Roman"/>
          <w:position w:val="-26"/>
          <w:sz w:val="24"/>
          <w:szCs w:val="24"/>
        </w:rPr>
        <w:object w:dxaOrig="1219" w:dyaOrig="639">
          <v:shape id="_x0000_i1035" type="#_x0000_t75" style="width:60.75pt;height:32.25pt" o:ole="">
            <v:imagedata r:id="rId28" o:title=""/>
          </v:shape>
          <o:OLEObject Type="Embed" ProgID="Equation.3" ShapeID="_x0000_i1035" DrawAspect="Content" ObjectID="_1619933223" r:id="rId29"/>
        </w:object>
      </w:r>
      <w:r w:rsidRPr="008B16D0">
        <w:rPr>
          <w:rFonts w:ascii="Times New Roman" w:hAnsi="Times New Roman" w:cs="Times New Roman"/>
          <w:sz w:val="24"/>
          <w:szCs w:val="24"/>
        </w:rPr>
        <w:t xml:space="preserve"> ,                                                                                    (6)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Квн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 xml:space="preserve"> – коэффициент выполнения нормы.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Определяем коэффициент загрузки оборудования по следующей формуле:           </w:t>
      </w:r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загр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 xml:space="preserve"> =</w:t>
      </w:r>
      <w:r w:rsidRPr="008B16D0">
        <w:rPr>
          <w:rFonts w:ascii="Times New Roman" w:hAnsi="Times New Roman" w:cs="Times New Roman"/>
          <w:position w:val="-28"/>
          <w:sz w:val="24"/>
          <w:szCs w:val="24"/>
        </w:rPr>
        <w:object w:dxaOrig="840" w:dyaOrig="660">
          <v:shape id="_x0000_i1036" type="#_x0000_t75" style="width:41.25pt;height:33pt" o:ole="">
            <v:imagedata r:id="rId30" o:title=""/>
          </v:shape>
          <o:OLEObject Type="Embed" ProgID="Equation.3" ShapeID="_x0000_i1036" DrawAspect="Content" ObjectID="_1619933224" r:id="rId31"/>
        </w:object>
      </w:r>
      <w:r w:rsidRPr="008B16D0">
        <w:rPr>
          <w:rFonts w:ascii="Times New Roman" w:hAnsi="Times New Roman" w:cs="Times New Roman"/>
          <w:sz w:val="24"/>
          <w:szCs w:val="24"/>
        </w:rPr>
        <w:t>100%                                                                                           (7)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Определяем средний коэффициент загрузки оборудования: 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Кср.з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 xml:space="preserve">  = </w:t>
      </w:r>
      <w:r w:rsidRPr="008B16D0">
        <w:rPr>
          <w:rFonts w:ascii="Times New Roman" w:hAnsi="Times New Roman" w:cs="Times New Roman"/>
          <w:position w:val="-32"/>
          <w:sz w:val="24"/>
          <w:szCs w:val="24"/>
        </w:rPr>
        <w:object w:dxaOrig="1040" w:dyaOrig="760">
          <v:shape id="_x0000_i1037" type="#_x0000_t75" style="width:51.75pt;height:37.5pt" o:ole="">
            <v:imagedata r:id="rId32" o:title=""/>
          </v:shape>
          <o:OLEObject Type="Embed" ProgID="Equation.3" ShapeID="_x0000_i1037" DrawAspect="Content" ObjectID="_1619933225" r:id="rId33"/>
        </w:object>
      </w:r>
      <w:r w:rsidRPr="008B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7C" w:rsidRPr="008B16D0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Результаты расчетов сводим в таблицу (табл.2).</w:t>
      </w:r>
    </w:p>
    <w:p w:rsidR="00EE7D7C" w:rsidRPr="008B16D0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Таблица 2</w:t>
      </w:r>
    </w:p>
    <w:p w:rsidR="00EE7D7C" w:rsidRPr="008B16D0" w:rsidRDefault="00EE7D7C" w:rsidP="00D82ED9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Расчет потребного количества оборудования, определение коэффициента загрузки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563"/>
        <w:gridCol w:w="1661"/>
        <w:gridCol w:w="1927"/>
        <w:gridCol w:w="1250"/>
        <w:gridCol w:w="1208"/>
        <w:gridCol w:w="1636"/>
      </w:tblGrid>
      <w:tr w:rsidR="00EE7D7C" w:rsidRPr="008B16D0" w:rsidTr="00161AD1">
        <w:trPr>
          <w:trHeight w:val="1340"/>
        </w:trPr>
        <w:tc>
          <w:tcPr>
            <w:tcW w:w="343" w:type="pct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7" w:type="pct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</w:p>
        </w:tc>
        <w:tc>
          <w:tcPr>
            <w:tcW w:w="832" w:type="pct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 на годовой выпуск по видам работ,</w:t>
            </w:r>
          </w:p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965" w:type="pct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фонд времени работы оборудования, час.</w:t>
            </w:r>
          </w:p>
        </w:tc>
        <w:tc>
          <w:tcPr>
            <w:tcW w:w="626" w:type="pct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Расчетное кол-во </w:t>
            </w:r>
            <w:proofErr w:type="spellStart"/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</w:p>
        </w:tc>
        <w:tc>
          <w:tcPr>
            <w:tcW w:w="606" w:type="pct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Принятое кол-во </w:t>
            </w:r>
            <w:proofErr w:type="spellStart"/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</w:p>
        </w:tc>
        <w:tc>
          <w:tcPr>
            <w:tcW w:w="820" w:type="pct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загрузки, %</w:t>
            </w:r>
          </w:p>
        </w:tc>
      </w:tr>
      <w:tr w:rsidR="00EE7D7C" w:rsidRPr="008B16D0" w:rsidTr="00161AD1">
        <w:trPr>
          <w:trHeight w:val="325"/>
        </w:trPr>
        <w:tc>
          <w:tcPr>
            <w:tcW w:w="34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rPr>
          <w:trHeight w:val="325"/>
        </w:trPr>
        <w:tc>
          <w:tcPr>
            <w:tcW w:w="34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rPr>
          <w:trHeight w:val="325"/>
        </w:trPr>
        <w:tc>
          <w:tcPr>
            <w:tcW w:w="34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rPr>
          <w:trHeight w:val="325"/>
        </w:trPr>
        <w:tc>
          <w:tcPr>
            <w:tcW w:w="34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rPr>
          <w:trHeight w:val="344"/>
        </w:trPr>
        <w:tc>
          <w:tcPr>
            <w:tcW w:w="34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32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7D7C" w:rsidRDefault="00EE7D7C" w:rsidP="00D82ED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B16D0">
        <w:rPr>
          <w:rFonts w:ascii="Times New Roman" w:hAnsi="Times New Roman" w:cs="Times New Roman"/>
          <w:bCs/>
          <w:iCs/>
          <w:sz w:val="24"/>
          <w:szCs w:val="24"/>
        </w:rPr>
        <w:t>4. Расчет численности всех категорий работающих</w:t>
      </w:r>
    </w:p>
    <w:p w:rsidR="00D82ED9" w:rsidRPr="008B16D0" w:rsidRDefault="00D82ED9" w:rsidP="00D82ED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Расчет численности работающих на участке производится по категориям:</w:t>
      </w:r>
    </w:p>
    <w:p w:rsidR="00EE7D7C" w:rsidRPr="008B16D0" w:rsidRDefault="00EE7D7C" w:rsidP="00D82ED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1.производственные рабочие; </w:t>
      </w:r>
    </w:p>
    <w:p w:rsidR="00EE7D7C" w:rsidRPr="008B16D0" w:rsidRDefault="00EE7D7C" w:rsidP="00D82ED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2.рабочие, обслуживающие производство;</w:t>
      </w:r>
    </w:p>
    <w:p w:rsidR="00EE7D7C" w:rsidRPr="008B16D0" w:rsidRDefault="00EE7D7C" w:rsidP="00D82ED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3.руководители и специалисты.</w:t>
      </w:r>
    </w:p>
    <w:p w:rsidR="00EE7D7C" w:rsidRPr="008B16D0" w:rsidRDefault="00EE7D7C" w:rsidP="00D82ED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4.1. Расчет численности производственных рабочих производится по формуле:</w:t>
      </w:r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Ррасч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 xml:space="preserve">.  = </w:t>
      </w:r>
      <w:r w:rsidRPr="008B16D0">
        <w:rPr>
          <w:rFonts w:ascii="Times New Roman" w:hAnsi="Times New Roman" w:cs="Times New Roman"/>
          <w:position w:val="-28"/>
          <w:sz w:val="24"/>
          <w:szCs w:val="24"/>
        </w:rPr>
        <w:object w:dxaOrig="1120" w:dyaOrig="660">
          <v:shape id="_x0000_i1038" type="#_x0000_t75" style="width:55.5pt;height:33pt" o:ole="">
            <v:imagedata r:id="rId34" o:title=""/>
          </v:shape>
          <o:OLEObject Type="Embed" ProgID="Equation.3" ShapeID="_x0000_i1038" DrawAspect="Content" ObjectID="_1619933226" r:id="rId35"/>
        </w:object>
      </w:r>
      <w:r w:rsidRPr="008B1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(8)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7D7C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Результаты расчетов сводим в таблицу 3.</w:t>
      </w:r>
    </w:p>
    <w:p w:rsidR="00D82ED9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D9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D9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D9" w:rsidRPr="008B16D0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3</w:t>
      </w:r>
    </w:p>
    <w:p w:rsidR="00EE7D7C" w:rsidRPr="008B16D0" w:rsidRDefault="00EE7D7C" w:rsidP="00D82ED9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Расчет численности производственных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2"/>
        <w:gridCol w:w="1863"/>
        <w:gridCol w:w="1652"/>
        <w:gridCol w:w="1514"/>
        <w:gridCol w:w="781"/>
        <w:gridCol w:w="710"/>
        <w:gridCol w:w="815"/>
      </w:tblGrid>
      <w:tr w:rsidR="00EE7D7C" w:rsidRPr="008B16D0" w:rsidTr="00161AD1">
        <w:trPr>
          <w:trHeight w:val="193"/>
        </w:trPr>
        <w:tc>
          <w:tcPr>
            <w:tcW w:w="284" w:type="pct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4" w:type="pct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973" w:type="pct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 на годовой выпуск по видам работ, час</w:t>
            </w:r>
          </w:p>
        </w:tc>
        <w:tc>
          <w:tcPr>
            <w:tcW w:w="863" w:type="pct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Действитель-ный</w:t>
            </w:r>
            <w:proofErr w:type="spellEnd"/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времени рабочего, час</w:t>
            </w:r>
          </w:p>
        </w:tc>
        <w:tc>
          <w:tcPr>
            <w:tcW w:w="791" w:type="pct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численность</w:t>
            </w:r>
          </w:p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05" w:type="pct"/>
            <w:gridSpan w:val="3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Численность, чел.</w:t>
            </w:r>
          </w:p>
        </w:tc>
      </w:tr>
      <w:tr w:rsidR="00EE7D7C" w:rsidRPr="008B16D0" w:rsidTr="00161AD1">
        <w:trPr>
          <w:trHeight w:val="1032"/>
        </w:trPr>
        <w:tc>
          <w:tcPr>
            <w:tcW w:w="284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см</w:t>
            </w:r>
          </w:p>
        </w:tc>
        <w:tc>
          <w:tcPr>
            <w:tcW w:w="4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</w:p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7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4.2. Произведем расчет рабочих, обслуживающих производство</w:t>
      </w:r>
    </w:p>
    <w:p w:rsidR="00EE7D7C" w:rsidRPr="008B16D0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Численность рабочих, обслуживающих производство составляет 15 % от численности основных рабочих.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Роб = </w:t>
      </w:r>
      <w:r w:rsidRPr="008B16D0">
        <w:rPr>
          <w:rFonts w:ascii="Times New Roman" w:hAnsi="Times New Roman" w:cs="Times New Roman"/>
          <w:position w:val="-24"/>
          <w:sz w:val="24"/>
          <w:szCs w:val="24"/>
        </w:rPr>
        <w:object w:dxaOrig="1340" w:dyaOrig="680">
          <v:shape id="_x0000_i1039" type="#_x0000_t75" style="width:66.75pt;height:33.75pt" o:ole="">
            <v:imagedata r:id="rId36" o:title=""/>
          </v:shape>
          <o:OLEObject Type="Embed" ProgID="Equation.3" ShapeID="_x0000_i1039" DrawAspect="Content" ObjectID="_1619933227" r:id="rId37"/>
        </w:object>
      </w:r>
      <w:r w:rsidRPr="008B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7C" w:rsidRPr="008B16D0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Результаты расчетов сводим в таблицу 4.</w:t>
      </w:r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Таблица 4</w:t>
      </w:r>
    </w:p>
    <w:p w:rsidR="00EE7D7C" w:rsidRPr="008B16D0" w:rsidRDefault="00EE7D7C" w:rsidP="00D82ED9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B16D0">
        <w:rPr>
          <w:rFonts w:ascii="Times New Roman" w:hAnsi="Times New Roman" w:cs="Times New Roman"/>
          <w:iCs/>
          <w:sz w:val="24"/>
          <w:szCs w:val="24"/>
        </w:rPr>
        <w:t>Ведомость численности рабочих, обслуживающих производство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684"/>
        <w:gridCol w:w="2393"/>
        <w:gridCol w:w="2393"/>
      </w:tblGrid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684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3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3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785" w:type="dxa"/>
            <w:gridSpan w:val="2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8B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3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D7C" w:rsidRPr="008B16D0" w:rsidRDefault="00EE7D7C" w:rsidP="00D82ED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4.3. Расчет численности руководителей и специалистов производим по формуле:</w:t>
      </w:r>
    </w:p>
    <w:p w:rsidR="00EE7D7C" w:rsidRPr="008B16D0" w:rsidRDefault="00EE7D7C" w:rsidP="00D82ED9">
      <w:pPr>
        <w:jc w:val="right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019" w:dyaOrig="700">
          <v:shape id="_x0000_i1040" type="#_x0000_t75" style="width:150.75pt;height:35.25pt" o:ole="">
            <v:imagedata r:id="rId38" o:title=""/>
          </v:shape>
          <o:OLEObject Type="Embed" ProgID="Equation.3" ShapeID="_x0000_i1040" DrawAspect="Content" ObjectID="_1619933228" r:id="rId39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(9)                                                           </w:t>
      </w:r>
    </w:p>
    <w:p w:rsidR="00EE7D7C" w:rsidRPr="008B16D0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Результаты расчетов сводим в таблицу 5.</w:t>
      </w:r>
    </w:p>
    <w:p w:rsidR="00EE7D7C" w:rsidRPr="008B16D0" w:rsidRDefault="00EE7D7C" w:rsidP="00D82ED9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EE7D7C" w:rsidRPr="008B16D0" w:rsidRDefault="00EE7D7C" w:rsidP="00D82ED9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Ведомость численности руководителей и специалистов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571"/>
        <w:gridCol w:w="3191"/>
      </w:tblGrid>
      <w:tr w:rsidR="00EE7D7C" w:rsidRPr="008B16D0" w:rsidTr="00161AD1">
        <w:tc>
          <w:tcPr>
            <w:tcW w:w="1809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57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319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EE7D7C" w:rsidRPr="008B16D0" w:rsidTr="00161AD1">
        <w:tc>
          <w:tcPr>
            <w:tcW w:w="1809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319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D7C" w:rsidRPr="008B16D0" w:rsidTr="00161AD1">
        <w:tc>
          <w:tcPr>
            <w:tcW w:w="1809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6380" w:type="dxa"/>
            <w:gridSpan w:val="2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8B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9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7C" w:rsidRDefault="00EE7D7C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Полученные результаты сводим в таблицу 6.</w:t>
      </w:r>
    </w:p>
    <w:p w:rsidR="00D82ED9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D9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D9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D9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D9" w:rsidRPr="008B16D0" w:rsidRDefault="00D82ED9" w:rsidP="00D82E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6</w:t>
      </w:r>
    </w:p>
    <w:p w:rsidR="00EE7D7C" w:rsidRPr="008B16D0" w:rsidRDefault="00EE7D7C" w:rsidP="00D82ED9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Сводная ведомость численности работающих на участке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097"/>
        <w:gridCol w:w="907"/>
        <w:gridCol w:w="788"/>
        <w:gridCol w:w="788"/>
        <w:gridCol w:w="2351"/>
      </w:tblGrid>
      <w:tr w:rsidR="00EE7D7C" w:rsidRPr="008B16D0" w:rsidTr="001A7FBE">
        <w:trPr>
          <w:trHeight w:val="330"/>
        </w:trPr>
        <w:tc>
          <w:tcPr>
            <w:tcW w:w="640" w:type="dxa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097" w:type="dxa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Категории работающих</w:t>
            </w:r>
          </w:p>
        </w:tc>
        <w:tc>
          <w:tcPr>
            <w:tcW w:w="2483" w:type="dxa"/>
            <w:gridSpan w:val="3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Численность рабочих</w:t>
            </w:r>
          </w:p>
        </w:tc>
        <w:tc>
          <w:tcPr>
            <w:tcW w:w="2351" w:type="dxa"/>
            <w:vMerge w:val="restart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%от числа рабочих производства</w:t>
            </w:r>
          </w:p>
        </w:tc>
      </w:tr>
      <w:tr w:rsidR="00EE7D7C" w:rsidRPr="008B16D0" w:rsidTr="001A7FBE">
        <w:trPr>
          <w:trHeight w:val="330"/>
        </w:trPr>
        <w:tc>
          <w:tcPr>
            <w:tcW w:w="640" w:type="dxa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1см</w:t>
            </w: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</w:p>
        </w:tc>
        <w:tc>
          <w:tcPr>
            <w:tcW w:w="2351" w:type="dxa"/>
            <w:vMerge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A7FBE">
        <w:trPr>
          <w:trHeight w:val="509"/>
        </w:trPr>
        <w:tc>
          <w:tcPr>
            <w:tcW w:w="640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A7FBE">
        <w:trPr>
          <w:trHeight w:val="403"/>
        </w:trPr>
        <w:tc>
          <w:tcPr>
            <w:tcW w:w="640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A7FBE">
        <w:trPr>
          <w:trHeight w:val="565"/>
        </w:trPr>
        <w:tc>
          <w:tcPr>
            <w:tcW w:w="640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rPr>
          <w:trHeight w:val="404"/>
        </w:trPr>
        <w:tc>
          <w:tcPr>
            <w:tcW w:w="4737" w:type="dxa"/>
            <w:gridSpan w:val="2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8B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07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5. Определение площади участка</w:t>
      </w:r>
    </w:p>
    <w:p w:rsidR="00EE7D7C" w:rsidRPr="008B16D0" w:rsidRDefault="00EE7D7C" w:rsidP="00D82ED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Площадь участка определяем по формуле:</w:t>
      </w:r>
    </w:p>
    <w:p w:rsidR="00EE7D7C" w:rsidRPr="008B16D0" w:rsidRDefault="00EE7D7C" w:rsidP="00D82E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7D7C" w:rsidRPr="008B16D0" w:rsidRDefault="00EE7D7C" w:rsidP="00D82ED9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740" w:dyaOrig="380">
          <v:shape id="_x0000_i1041" type="#_x0000_t75" style="width:87pt;height:18.75pt" o:ole="">
            <v:imagedata r:id="rId40" o:title=""/>
          </v:shape>
          <o:OLEObject Type="Embed" ProgID="Equation.3" ShapeID="_x0000_i1041" DrawAspect="Content" ObjectID="_1619933229" r:id="rId41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(10)</w:t>
      </w:r>
    </w:p>
    <w:p w:rsidR="00EE7D7C" w:rsidRPr="008B16D0" w:rsidRDefault="00EE7D7C" w:rsidP="00D82E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произв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производственная площадь;</w:t>
      </w:r>
    </w:p>
    <w:p w:rsidR="00EE7D7C" w:rsidRPr="008B16D0" w:rsidRDefault="00EE7D7C" w:rsidP="00D82E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всп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вспомогательная площадь.</w:t>
      </w:r>
    </w:p>
    <w:p w:rsidR="00EE7D7C" w:rsidRPr="008B16D0" w:rsidRDefault="00EE7D7C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740" w:dyaOrig="400">
          <v:shape id="_x0000_i1042" type="#_x0000_t75" style="width:137.25pt;height:20.25pt" o:ole="">
            <v:imagedata r:id="rId42" o:title=""/>
          </v:shape>
          <o:OLEObject Type="Embed" ProgID="Equation.3" ShapeID="_x0000_i1042" DrawAspect="Content" ObjectID="_1619933230" r:id="rId43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(11)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прин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принятое количество оборудования;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площадь оборудования по паспорту.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площадь на проходы и процессы. </w:t>
      </w:r>
    </w:p>
    <w:p w:rsidR="00EE7D7C" w:rsidRPr="008B16D0" w:rsidRDefault="00EE7D7C" w:rsidP="00D82ED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100" w:dyaOrig="380">
          <v:shape id="_x0000_i1043" type="#_x0000_t75" style="width:155.25pt;height:18.75pt" o:ole="">
            <v:imagedata r:id="rId44" o:title=""/>
          </v:shape>
          <o:OLEObject Type="Embed" ProgID="Equation.3" ShapeID="_x0000_i1043" DrawAspect="Content" ObjectID="_1619933231" r:id="rId45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(12)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скл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площадь материального склада.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ирк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площадь инструментально-раздаточной кладовой.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конт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площадь контрольного участка;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быт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площадь бытовых помещений.</w:t>
      </w:r>
    </w:p>
    <w:p w:rsidR="00EE7D7C" w:rsidRPr="008B16D0" w:rsidRDefault="00EE7D7C" w:rsidP="00D8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E7D7C" w:rsidRPr="008B16D0" w:rsidRDefault="00EE7D7C" w:rsidP="00D82ED9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B16D0">
        <w:rPr>
          <w:rFonts w:ascii="Times New Roman" w:hAnsi="Times New Roman" w:cs="Times New Roman"/>
          <w:bCs/>
          <w:iCs/>
          <w:sz w:val="24"/>
          <w:szCs w:val="24"/>
        </w:rPr>
        <w:t>6. Расчет стоимости основных материалов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   Стоимость основного материала рассчитывается по </w:t>
      </w:r>
      <w:proofErr w:type="gramStart"/>
      <w:r w:rsidRPr="008B16D0">
        <w:rPr>
          <w:rFonts w:ascii="Times New Roman" w:hAnsi="Times New Roman" w:cs="Times New Roman"/>
          <w:sz w:val="24"/>
          <w:szCs w:val="24"/>
        </w:rPr>
        <w:t>формуле :</w:t>
      </w:r>
      <w:proofErr w:type="gramEnd"/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B16D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8B16D0">
        <w:rPr>
          <w:rFonts w:ascii="Times New Roman" w:hAnsi="Times New Roman" w:cs="Times New Roman"/>
          <w:sz w:val="24"/>
          <w:szCs w:val="24"/>
          <w:lang w:val="en-US"/>
        </w:rPr>
        <w:t>mz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B16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B16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B16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16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6D0">
        <w:rPr>
          <w:rFonts w:ascii="Times New Roman" w:hAnsi="Times New Roman" w:cs="Times New Roman"/>
          <w:sz w:val="24"/>
          <w:szCs w:val="24"/>
        </w:rPr>
        <w:t>(13)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где 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B16D0">
        <w:rPr>
          <w:rFonts w:ascii="Times New Roman" w:hAnsi="Times New Roman" w:cs="Times New Roman"/>
          <w:sz w:val="24"/>
          <w:szCs w:val="24"/>
        </w:rPr>
        <w:t xml:space="preserve"> - масса заготовки;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B16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16D0">
        <w:rPr>
          <w:rFonts w:ascii="Times New Roman" w:hAnsi="Times New Roman" w:cs="Times New Roman"/>
          <w:sz w:val="24"/>
          <w:szCs w:val="24"/>
        </w:rPr>
        <w:t xml:space="preserve"> – масса отходов;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B16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B16D0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8B16D0">
        <w:rPr>
          <w:rFonts w:ascii="Times New Roman" w:hAnsi="Times New Roman" w:cs="Times New Roman"/>
          <w:sz w:val="24"/>
          <w:szCs w:val="24"/>
        </w:rPr>
        <w:t xml:space="preserve"> 1кг материала;</w:t>
      </w:r>
    </w:p>
    <w:p w:rsidR="00EE7D7C" w:rsidRDefault="00EE7D7C" w:rsidP="00D82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B16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16D0">
        <w:rPr>
          <w:rFonts w:ascii="Times New Roman" w:hAnsi="Times New Roman" w:cs="Times New Roman"/>
          <w:sz w:val="24"/>
          <w:szCs w:val="24"/>
        </w:rPr>
        <w:t xml:space="preserve"> – цена 1кг отходов.</w:t>
      </w:r>
    </w:p>
    <w:p w:rsidR="0075386E" w:rsidRDefault="0075386E" w:rsidP="00D82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86E" w:rsidRPr="008B16D0" w:rsidRDefault="0075386E" w:rsidP="00D82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7C" w:rsidRDefault="00EE7D7C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iCs/>
          <w:sz w:val="24"/>
          <w:szCs w:val="24"/>
        </w:rPr>
        <w:t xml:space="preserve">    Расчет стоимости основных материалов на изготовление детали </w:t>
      </w:r>
      <w:r w:rsidRPr="008B16D0">
        <w:rPr>
          <w:rFonts w:ascii="Times New Roman" w:hAnsi="Times New Roman" w:cs="Times New Roman"/>
          <w:sz w:val="24"/>
          <w:szCs w:val="24"/>
        </w:rPr>
        <w:t>представлен в табл.7</w:t>
      </w:r>
    </w:p>
    <w:p w:rsidR="00D82ED9" w:rsidRDefault="00D82ED9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ED9" w:rsidRDefault="00D82ED9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ED9" w:rsidRDefault="00D82ED9" w:rsidP="00D82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ED9" w:rsidRPr="008B16D0" w:rsidRDefault="00D82ED9" w:rsidP="00D82E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7D7C" w:rsidRPr="008B16D0" w:rsidRDefault="00EE7D7C" w:rsidP="00D82ED9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B16D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Таблица 7 </w:t>
      </w:r>
    </w:p>
    <w:p w:rsidR="00EE7D7C" w:rsidRPr="008B16D0" w:rsidRDefault="00EE7D7C" w:rsidP="00D82ED9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B16D0">
        <w:rPr>
          <w:rFonts w:ascii="Times New Roman" w:hAnsi="Times New Roman" w:cs="Times New Roman"/>
          <w:iCs/>
          <w:sz w:val="24"/>
          <w:szCs w:val="24"/>
        </w:rPr>
        <w:t xml:space="preserve">Расчет стоимости основных материалов на изготовление детали </w:t>
      </w:r>
    </w:p>
    <w:p w:rsidR="00EE7D7C" w:rsidRPr="008B16D0" w:rsidRDefault="00EE7D7C" w:rsidP="00D82E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827"/>
        <w:gridCol w:w="2693"/>
        <w:gridCol w:w="1950"/>
      </w:tblGrid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827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E7D7C" w:rsidRPr="008B16D0" w:rsidRDefault="00161AD1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Масса заготовки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E7D7C" w:rsidRPr="008B16D0" w:rsidRDefault="00161AD1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Масса детали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E7D7C" w:rsidRPr="008B16D0" w:rsidRDefault="00161AD1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Цена 1кг заготовки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rPr>
          <w:trHeight w:val="300"/>
        </w:trPr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E7D7C" w:rsidRPr="008B16D0" w:rsidRDefault="00161AD1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Цена 1 кг отходов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EE7D7C" w:rsidRPr="008B16D0" w:rsidRDefault="00161AD1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Стоимость заготовки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EE7D7C" w:rsidRPr="008B16D0" w:rsidRDefault="00161AD1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Стоимость отходов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EE7D7C" w:rsidRPr="008B16D0" w:rsidRDefault="00161AD1" w:rsidP="00D8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Стоимость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овного </w:t>
            </w: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ериала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EE7D7C" w:rsidRPr="008B16D0" w:rsidRDefault="00161AD1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Транспортно-заготов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ительные </w:t>
            </w: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1101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EE7D7C" w:rsidRPr="008B16D0" w:rsidRDefault="00161AD1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DF">
              <w:rPr>
                <w:rFonts w:ascii="Times New Roman" w:hAnsi="Times New Roman" w:cs="Times New Roman"/>
                <w:sz w:val="24"/>
                <w:szCs w:val="24"/>
              </w:rPr>
              <w:t>Полная стоимость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ериала</w:t>
            </w:r>
          </w:p>
        </w:tc>
        <w:tc>
          <w:tcPr>
            <w:tcW w:w="2693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E7D7C" w:rsidRPr="008B16D0" w:rsidRDefault="00EE7D7C" w:rsidP="00D8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D7C" w:rsidRDefault="00EE7D7C" w:rsidP="00D82E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Default="00EE7D7C" w:rsidP="00D82ED9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7. Расчет фонда заработной платы всех категорий работающих</w:t>
      </w:r>
    </w:p>
    <w:p w:rsidR="00EE7D7C" w:rsidRPr="008B16D0" w:rsidRDefault="00EE7D7C" w:rsidP="00D82ED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7.1. Определение фонда заработной платы производственных рабочих 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Фонд заработной платы определяем по формуле:</w:t>
      </w:r>
    </w:p>
    <w:p w:rsidR="00EE7D7C" w:rsidRPr="008B16D0" w:rsidRDefault="00EE7D7C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640" w:dyaOrig="380">
          <v:shape id="_x0000_i1044" type="#_x0000_t75" style="width:81.75pt;height:18.75pt" o:ole="">
            <v:imagedata r:id="rId46" o:title=""/>
          </v:shape>
          <o:OLEObject Type="Embed" ProgID="Equation.3" ShapeID="_x0000_i1044" DrawAspect="Content" ObjectID="_1619933232" r:id="rId47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(14)</w:t>
      </w:r>
    </w:p>
    <w:p w:rsidR="00EE7D7C" w:rsidRPr="008B16D0" w:rsidRDefault="00EE7D7C" w:rsidP="00D82E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ФЗП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тар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–фонд тарифной заработной платы;</w:t>
      </w:r>
    </w:p>
    <w:p w:rsidR="00EE7D7C" w:rsidRPr="008B16D0" w:rsidRDefault="00EE7D7C" w:rsidP="00D82E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ч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часовая тарифная ставка;</w:t>
      </w:r>
    </w:p>
    <w:p w:rsidR="00EE7D7C" w:rsidRPr="008B16D0" w:rsidRDefault="00EE7D7C" w:rsidP="00D82E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Т – трудоемкость. </w:t>
      </w:r>
    </w:p>
    <w:p w:rsidR="00EE7D7C" w:rsidRPr="008B16D0" w:rsidRDefault="00EE7D7C" w:rsidP="00D82ED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900" w:dyaOrig="660">
          <v:shape id="_x0000_i1045" type="#_x0000_t75" style="width:96pt;height:33pt" o:ole="">
            <v:imagedata r:id="rId48" o:title=""/>
          </v:shape>
          <o:OLEObject Type="Embed" ProgID="Equation.3" ShapeID="_x0000_i1045" DrawAspect="Content" ObjectID="_1619933233" r:id="rId49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(15)</w:t>
      </w:r>
    </w:p>
    <w:p w:rsidR="00EE7D7C" w:rsidRPr="008B16D0" w:rsidRDefault="00EE7D7C" w:rsidP="00D8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где  П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фонд премий.</w:t>
      </w:r>
    </w:p>
    <w:p w:rsidR="00EE7D7C" w:rsidRPr="008B16D0" w:rsidRDefault="00EE7D7C" w:rsidP="00D8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900" w:dyaOrig="660">
          <v:shape id="_x0000_i1046" type="#_x0000_t75" style="width:96pt;height:33pt" o:ole="">
            <v:imagedata r:id="rId50" o:title=""/>
          </v:shape>
          <o:OLEObject Type="Embed" ProgID="Equation.3" ShapeID="_x0000_i1046" DrawAspect="Content" ObjectID="_1619933234" r:id="rId51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(16)</w:t>
      </w:r>
    </w:p>
    <w:p w:rsidR="00EE7D7C" w:rsidRPr="008B16D0" w:rsidRDefault="00EE7D7C" w:rsidP="00D8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где   Д – фонд доплат.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Фонд основной заработной платы:</w:t>
      </w:r>
    </w:p>
    <w:p w:rsidR="00EE7D7C" w:rsidRPr="008B16D0" w:rsidRDefault="00EE7D7C" w:rsidP="00D82ED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680" w:dyaOrig="380">
          <v:shape id="_x0000_i1047" type="#_x0000_t75" style="width:134.25pt;height:18.75pt" o:ole="">
            <v:imagedata r:id="rId52" o:title=""/>
          </v:shape>
          <o:OLEObject Type="Embed" ProgID="Equation.3" ShapeID="_x0000_i1047" DrawAspect="Content" ObjectID="_1619933235" r:id="rId53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(17)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Фонд дополнительной заработной платы:</w:t>
      </w:r>
    </w:p>
    <w:p w:rsidR="00EE7D7C" w:rsidRPr="008B16D0" w:rsidRDefault="00EE7D7C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380" w:dyaOrig="639">
          <v:shape id="_x0000_i1048" type="#_x0000_t75" style="width:119.25pt;height:32.25pt" o:ole="">
            <v:imagedata r:id="rId54" o:title=""/>
          </v:shape>
          <o:OLEObject Type="Embed" ProgID="Equation.3" ShapeID="_x0000_i1048" DrawAspect="Content" ObjectID="_1619933236" r:id="rId55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(18)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Годовой фонд заработной платы:</w:t>
      </w:r>
    </w:p>
    <w:p w:rsidR="00EE7D7C" w:rsidRPr="008B16D0" w:rsidRDefault="00EE7D7C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B16D0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720" w:dyaOrig="360">
          <v:shape id="_x0000_i1049" type="#_x0000_t75" style="width:136.5pt;height:18.75pt" o:ole="">
            <v:imagedata r:id="rId56" o:title=""/>
          </v:shape>
          <o:OLEObject Type="Embed" ProgID="Equation.3" ShapeID="_x0000_i1049" DrawAspect="Content" ObjectID="_1619933237" r:id="rId57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(19)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Взносы во внебюджетные фонды:</w:t>
      </w:r>
    </w:p>
    <w:p w:rsidR="00EE7D7C" w:rsidRDefault="00EE7D7C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0" w:dyaOrig="639">
          <v:shape id="_x0000_i1050" type="#_x0000_t75" style="width:120pt;height:32.25pt" o:ole="">
            <v:imagedata r:id="rId58" o:title=""/>
          </v:shape>
          <o:OLEObject Type="Embed" ProgID="Equation.3" ShapeID="_x0000_i1050" DrawAspect="Content" ObjectID="_1619933238" r:id="rId59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(20)</w:t>
      </w:r>
    </w:p>
    <w:p w:rsidR="004D1C17" w:rsidRDefault="004D1C17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17" w:rsidRPr="008B16D0" w:rsidRDefault="004D1C17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 Определение фонда оплаты труда обслуживающих рабочих</w:t>
      </w:r>
    </w:p>
    <w:p w:rsidR="00EE7D7C" w:rsidRPr="008B16D0" w:rsidRDefault="00EE7D7C" w:rsidP="00D82ED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Фонд тарифной заработной платы определяем по формуле:</w:t>
      </w:r>
    </w:p>
    <w:p w:rsidR="00EE7D7C" w:rsidRPr="008B16D0" w:rsidRDefault="00EE7D7C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140" w:dyaOrig="380">
          <v:shape id="_x0000_i1051" type="#_x0000_t75" style="width:107.25pt;height:18.75pt" o:ole="">
            <v:imagedata r:id="rId60" o:title=""/>
          </v:shape>
          <o:OLEObject Type="Embed" ProgID="Equation.3" ShapeID="_x0000_i1051" DrawAspect="Content" ObjectID="_1619933239" r:id="rId61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(21)</w:t>
      </w:r>
    </w:p>
    <w:p w:rsidR="00EE7D7C" w:rsidRPr="008B16D0" w:rsidRDefault="00EE7D7C" w:rsidP="00D82E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др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действительный фонд времени рабочего;</w:t>
      </w:r>
    </w:p>
    <w:p w:rsidR="00EE7D7C" w:rsidRPr="008B16D0" w:rsidRDefault="00EE7D7C" w:rsidP="00D82E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К – количество рабочих.</w:t>
      </w:r>
    </w:p>
    <w:p w:rsidR="00161AD1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Все остальные расчеты проводим по методике, указанной для основных рабочих.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7D7C" w:rsidRPr="008B16D0" w:rsidRDefault="00EE7D7C" w:rsidP="00D82E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7.3. Определение фонда оплаты труда руководителей и специалистов</w:t>
      </w:r>
    </w:p>
    <w:p w:rsidR="00EE7D7C" w:rsidRPr="008B16D0" w:rsidRDefault="00EE7D7C" w:rsidP="00D82E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Фонд оплаты труда руководителей и специалистов определяем по формуле:</w:t>
      </w:r>
    </w:p>
    <w:p w:rsidR="00EE7D7C" w:rsidRPr="008B16D0" w:rsidRDefault="00EE7D7C" w:rsidP="00D8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780" w:dyaOrig="380">
          <v:shape id="_x0000_i1052" type="#_x0000_t75" style="width:238.5pt;height:18.75pt" o:ole="">
            <v:imagedata r:id="rId62" o:title=""/>
          </v:shape>
          <o:OLEObject Type="Embed" ProgID="Equation.3" ShapeID="_x0000_i1052" DrawAspect="Content" ObjectID="_1619933240" r:id="rId63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(22)</w:t>
      </w: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Все остальные расчеты проводим по методике, указанной для основных рабочих.</w:t>
      </w:r>
    </w:p>
    <w:p w:rsidR="00EE7D7C" w:rsidRPr="008B16D0" w:rsidRDefault="00EE7D7C" w:rsidP="00D8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Сводная ведомость фонда оплаты труда всех категорий работающих на участке представлена в таблице 11.</w:t>
      </w:r>
    </w:p>
    <w:p w:rsidR="00EE7D7C" w:rsidRPr="008B16D0" w:rsidRDefault="00EE7D7C" w:rsidP="00D82ED9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11</w:t>
      </w:r>
    </w:p>
    <w:p w:rsidR="00EE7D7C" w:rsidRPr="008B16D0" w:rsidRDefault="00EE7D7C" w:rsidP="00D82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>Сводная ведомость фонда оплаты труда всех категорий работающих</w:t>
      </w:r>
    </w:p>
    <w:tbl>
      <w:tblPr>
        <w:tblStyle w:val="afc"/>
        <w:tblW w:w="525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79"/>
        <w:gridCol w:w="1564"/>
        <w:gridCol w:w="1277"/>
        <w:gridCol w:w="1134"/>
        <w:gridCol w:w="1134"/>
        <w:gridCol w:w="1134"/>
        <w:gridCol w:w="1134"/>
        <w:gridCol w:w="1134"/>
        <w:gridCol w:w="1263"/>
      </w:tblGrid>
      <w:tr w:rsidR="00161AD1" w:rsidRPr="008B16D0" w:rsidTr="00161AD1">
        <w:tc>
          <w:tcPr>
            <w:tcW w:w="139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r w:rsidRPr="008B16D0">
              <w:rPr>
                <w:sz w:val="24"/>
                <w:szCs w:val="24"/>
              </w:rPr>
              <w:t>№</w:t>
            </w:r>
          </w:p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r w:rsidRPr="008B16D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proofErr w:type="spellStart"/>
            <w:r w:rsidRPr="008B16D0">
              <w:rPr>
                <w:sz w:val="24"/>
                <w:szCs w:val="24"/>
              </w:rPr>
              <w:t>Наиме</w:t>
            </w:r>
            <w:r w:rsidR="00161AD1">
              <w:rPr>
                <w:sz w:val="24"/>
                <w:szCs w:val="24"/>
              </w:rPr>
              <w:t>но-</w:t>
            </w:r>
            <w:r w:rsidRPr="008B16D0">
              <w:rPr>
                <w:sz w:val="24"/>
                <w:szCs w:val="24"/>
              </w:rPr>
              <w:t>вание</w:t>
            </w:r>
            <w:proofErr w:type="spellEnd"/>
            <w:r w:rsidRPr="008B16D0">
              <w:rPr>
                <w:sz w:val="24"/>
                <w:szCs w:val="24"/>
              </w:rPr>
              <w:t xml:space="preserve"> категорий работаю-</w:t>
            </w:r>
            <w:proofErr w:type="spellStart"/>
            <w:r w:rsidRPr="008B16D0">
              <w:rPr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635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8B16D0">
              <w:rPr>
                <w:sz w:val="24"/>
                <w:szCs w:val="24"/>
              </w:rPr>
              <w:t>ФЗП</w:t>
            </w:r>
            <w:r w:rsidRPr="008B16D0">
              <w:rPr>
                <w:sz w:val="24"/>
                <w:szCs w:val="24"/>
                <w:vertAlign w:val="subscript"/>
              </w:rPr>
              <w:t>тар</w:t>
            </w:r>
            <w:proofErr w:type="spellEnd"/>
            <w:r w:rsidRPr="008B16D0">
              <w:rPr>
                <w:sz w:val="24"/>
                <w:szCs w:val="24"/>
                <w:vertAlign w:val="subscript"/>
              </w:rPr>
              <w:t>.,</w:t>
            </w:r>
          </w:p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r w:rsidRPr="008B16D0">
              <w:rPr>
                <w:sz w:val="24"/>
                <w:szCs w:val="24"/>
                <w:vertAlign w:val="subscript"/>
              </w:rPr>
              <w:t>руб.</w:t>
            </w: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r w:rsidRPr="008B16D0">
              <w:rPr>
                <w:color w:val="000000"/>
                <w:sz w:val="24"/>
                <w:szCs w:val="24"/>
              </w:rPr>
              <w:t>П, руб.</w:t>
            </w: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r w:rsidRPr="008B16D0">
              <w:rPr>
                <w:color w:val="000000"/>
                <w:sz w:val="24"/>
                <w:szCs w:val="24"/>
              </w:rPr>
              <w:t>Д, руб.</w:t>
            </w: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proofErr w:type="spellStart"/>
            <w:r w:rsidRPr="008B16D0">
              <w:rPr>
                <w:sz w:val="24"/>
                <w:szCs w:val="24"/>
              </w:rPr>
              <w:t>ФЗП</w:t>
            </w:r>
            <w:r w:rsidRPr="008B16D0">
              <w:rPr>
                <w:sz w:val="24"/>
                <w:szCs w:val="24"/>
                <w:vertAlign w:val="subscript"/>
              </w:rPr>
              <w:t>осн</w:t>
            </w:r>
            <w:proofErr w:type="spellEnd"/>
            <w:r w:rsidRPr="008B16D0">
              <w:rPr>
                <w:sz w:val="24"/>
                <w:szCs w:val="24"/>
                <w:vertAlign w:val="subscript"/>
              </w:rPr>
              <w:t>., руб.</w:t>
            </w: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proofErr w:type="spellStart"/>
            <w:r w:rsidRPr="008B16D0">
              <w:rPr>
                <w:sz w:val="24"/>
                <w:szCs w:val="24"/>
              </w:rPr>
              <w:t>ФЗП</w:t>
            </w:r>
            <w:r w:rsidRPr="008B16D0">
              <w:rPr>
                <w:sz w:val="24"/>
                <w:szCs w:val="24"/>
                <w:vertAlign w:val="subscript"/>
              </w:rPr>
              <w:t>доп</w:t>
            </w:r>
            <w:proofErr w:type="spellEnd"/>
            <w:r w:rsidRPr="008B16D0">
              <w:rPr>
                <w:sz w:val="24"/>
                <w:szCs w:val="24"/>
                <w:vertAlign w:val="subscript"/>
              </w:rPr>
              <w:t>., руб.</w:t>
            </w: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proofErr w:type="spellStart"/>
            <w:r w:rsidRPr="008B16D0">
              <w:rPr>
                <w:sz w:val="24"/>
                <w:szCs w:val="24"/>
              </w:rPr>
              <w:t>ФЗП</w:t>
            </w:r>
            <w:r w:rsidRPr="008B16D0">
              <w:rPr>
                <w:sz w:val="24"/>
                <w:szCs w:val="24"/>
                <w:vertAlign w:val="subscript"/>
              </w:rPr>
              <w:t>год</w:t>
            </w:r>
            <w:proofErr w:type="spellEnd"/>
            <w:r w:rsidRPr="008B16D0">
              <w:rPr>
                <w:sz w:val="24"/>
                <w:szCs w:val="24"/>
                <w:vertAlign w:val="subscript"/>
              </w:rPr>
              <w:t xml:space="preserve">., </w:t>
            </w:r>
            <w:r w:rsidRPr="008B16D0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2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r w:rsidRPr="008B16D0">
              <w:rPr>
                <w:color w:val="000000"/>
                <w:sz w:val="24"/>
                <w:szCs w:val="24"/>
              </w:rPr>
              <w:t xml:space="preserve">Взносы во </w:t>
            </w:r>
            <w:proofErr w:type="spellStart"/>
            <w:r w:rsidRPr="008B16D0">
              <w:rPr>
                <w:color w:val="000000"/>
                <w:sz w:val="24"/>
                <w:szCs w:val="24"/>
              </w:rPr>
              <w:t>внебюд-жетные</w:t>
            </w:r>
            <w:proofErr w:type="spellEnd"/>
            <w:r w:rsidRPr="008B16D0">
              <w:rPr>
                <w:color w:val="000000"/>
                <w:sz w:val="24"/>
                <w:szCs w:val="24"/>
              </w:rPr>
              <w:t xml:space="preserve"> фонды, руб.</w:t>
            </w:r>
          </w:p>
        </w:tc>
      </w:tr>
      <w:tr w:rsidR="00161AD1" w:rsidRPr="008B16D0" w:rsidTr="00161AD1">
        <w:tc>
          <w:tcPr>
            <w:tcW w:w="139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</w:tr>
      <w:tr w:rsidR="00161AD1" w:rsidRPr="008B16D0" w:rsidTr="00161AD1">
        <w:tc>
          <w:tcPr>
            <w:tcW w:w="139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</w:tr>
      <w:tr w:rsidR="00161AD1" w:rsidRPr="008B16D0" w:rsidTr="00161AD1">
        <w:tc>
          <w:tcPr>
            <w:tcW w:w="139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</w:tr>
      <w:tr w:rsidR="00161AD1" w:rsidRPr="008B16D0" w:rsidTr="00161AD1">
        <w:tc>
          <w:tcPr>
            <w:tcW w:w="139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  <w:r w:rsidRPr="008B16D0">
              <w:rPr>
                <w:sz w:val="24"/>
                <w:szCs w:val="24"/>
              </w:rPr>
              <w:t>Итого:</w:t>
            </w:r>
          </w:p>
        </w:tc>
        <w:tc>
          <w:tcPr>
            <w:tcW w:w="635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EE7D7C" w:rsidRPr="008B16D0" w:rsidRDefault="00EE7D7C" w:rsidP="008705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8. Расчет стоимости основных производственных фондов и амортизационных отчислений</w:t>
      </w:r>
    </w:p>
    <w:p w:rsidR="00EE7D7C" w:rsidRPr="008B16D0" w:rsidRDefault="00EE7D7C" w:rsidP="008705B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К основным фондам относят:</w:t>
      </w:r>
    </w:p>
    <w:p w:rsidR="00EE7D7C" w:rsidRPr="008B16D0" w:rsidRDefault="00EE7D7C" w:rsidP="008705B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1) здание;</w:t>
      </w:r>
    </w:p>
    <w:p w:rsidR="00EE7D7C" w:rsidRPr="008B16D0" w:rsidRDefault="00EE7D7C" w:rsidP="00870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2) рабочие машины и оборудование;</w:t>
      </w:r>
    </w:p>
    <w:p w:rsidR="00EE7D7C" w:rsidRPr="008B16D0" w:rsidRDefault="00EE7D7C" w:rsidP="008705B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3) измерительные, регулирующие приборы и оборудование;</w:t>
      </w:r>
    </w:p>
    <w:p w:rsidR="00EE7D7C" w:rsidRPr="008B16D0" w:rsidRDefault="00EE7D7C" w:rsidP="00870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4) транспортные средства;</w:t>
      </w:r>
    </w:p>
    <w:p w:rsidR="00EE7D7C" w:rsidRPr="008B16D0" w:rsidRDefault="00EE7D7C" w:rsidP="00870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5) инструменты и приспособления;</w:t>
      </w:r>
    </w:p>
    <w:p w:rsidR="00EE7D7C" w:rsidRPr="008B16D0" w:rsidRDefault="00EE7D7C" w:rsidP="00870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6) производственный и хозяйственный инвентарь.</w:t>
      </w:r>
    </w:p>
    <w:p w:rsidR="00EE7D7C" w:rsidRPr="008B16D0" w:rsidRDefault="00EE7D7C" w:rsidP="00870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7.1. Определяем стоимость здания по формуле:</w:t>
      </w:r>
    </w:p>
    <w:p w:rsidR="00EE7D7C" w:rsidRPr="008B16D0" w:rsidRDefault="00EE7D7C" w:rsidP="008705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B16D0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440" w:dyaOrig="360">
          <v:shape id="_x0000_i1053" type="#_x0000_t75" style="width:75.75pt;height:18.75pt" o:ole="">
            <v:imagedata r:id="rId64" o:title=""/>
          </v:shape>
          <o:OLEObject Type="Embed" ProgID="Equation.3" ShapeID="_x0000_i1053" DrawAspect="Content" ObjectID="_1619933241" r:id="rId65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(23)</w:t>
      </w:r>
    </w:p>
    <w:p w:rsidR="00EE7D7C" w:rsidRPr="008B16D0" w:rsidRDefault="00EE7D7C" w:rsidP="008705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обьем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здания.</w:t>
      </w:r>
    </w:p>
    <w:p w:rsidR="00EE7D7C" w:rsidRPr="008B16D0" w:rsidRDefault="00EE7D7C" w:rsidP="008705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B16D0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80" w:dyaOrig="279">
          <v:shape id="_x0000_i1054" type="#_x0000_t75" style="width:58.5pt;height:14.25pt" o:ole="">
            <v:imagedata r:id="rId66" o:title=""/>
          </v:shape>
          <o:OLEObject Type="Embed" ProgID="Equation.3" ShapeID="_x0000_i1054" DrawAspect="Content" ObjectID="_1619933242" r:id="rId67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(24)</w:t>
      </w:r>
    </w:p>
    <w:p w:rsidR="00EE7D7C" w:rsidRPr="008B16D0" w:rsidRDefault="00EE7D7C" w:rsidP="008705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учитывающий толщину стен;</w:t>
      </w:r>
    </w:p>
    <w:p w:rsidR="00EE7D7C" w:rsidRPr="008B16D0" w:rsidRDefault="00EE7D7C" w:rsidP="008705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участка;</w:t>
      </w:r>
    </w:p>
    <w:p w:rsidR="00EE7D7C" w:rsidRPr="008B16D0" w:rsidRDefault="00EE7D7C" w:rsidP="008705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высота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здания.    </w:t>
      </w:r>
    </w:p>
    <w:p w:rsidR="00EE7D7C" w:rsidRPr="008B16D0" w:rsidRDefault="00EE7D7C" w:rsidP="008705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7.2. Стоимость рабочих машин и оборудования складывается из стоимости технологического и подъемно-транспортного оборудования (табл.12 и 13)</w:t>
      </w:r>
    </w:p>
    <w:p w:rsidR="00EE7D7C" w:rsidRPr="008B16D0" w:rsidRDefault="00EE7D7C" w:rsidP="00D82ED9">
      <w:pPr>
        <w:spacing w:after="0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Таблица 12</w:t>
      </w:r>
    </w:p>
    <w:p w:rsidR="00EE7D7C" w:rsidRPr="008B16D0" w:rsidRDefault="00EE7D7C" w:rsidP="00D82ED9">
      <w:pPr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Стоимость технологического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174"/>
        <w:gridCol w:w="1914"/>
        <w:gridCol w:w="1914"/>
        <w:gridCol w:w="1914"/>
      </w:tblGrid>
      <w:tr w:rsidR="00EE7D7C" w:rsidRPr="008B16D0" w:rsidTr="00161AD1">
        <w:tc>
          <w:tcPr>
            <w:tcW w:w="342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58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EE7D7C" w:rsidRPr="008B16D0" w:rsidTr="00161AD1">
        <w:trPr>
          <w:trHeight w:val="238"/>
        </w:trPr>
        <w:tc>
          <w:tcPr>
            <w:tcW w:w="342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vAlign w:val="center"/>
          </w:tcPr>
          <w:p w:rsidR="00EE7D7C" w:rsidRPr="008B16D0" w:rsidRDefault="00EE7D7C" w:rsidP="008705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342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342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vAlign w:val="center"/>
          </w:tcPr>
          <w:p w:rsidR="00EE7D7C" w:rsidRPr="008B16D0" w:rsidRDefault="00EE7D7C" w:rsidP="008705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342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342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vAlign w:val="center"/>
          </w:tcPr>
          <w:p w:rsidR="00EE7D7C" w:rsidRPr="008B16D0" w:rsidRDefault="00EE7D7C" w:rsidP="008705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Таблица 13</w:t>
      </w:r>
    </w:p>
    <w:p w:rsidR="00EE7D7C" w:rsidRPr="008B16D0" w:rsidRDefault="00EE7D7C" w:rsidP="00D82ED9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Стоимость подъемно-транспортного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896"/>
        <w:gridCol w:w="1914"/>
        <w:gridCol w:w="1914"/>
        <w:gridCol w:w="1914"/>
      </w:tblGrid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D7C" w:rsidRPr="008B16D0" w:rsidRDefault="00EE7D7C" w:rsidP="008705B9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Общая стоимость оборудования составит:</w:t>
      </w:r>
    </w:p>
    <w:p w:rsidR="00EE7D7C" w:rsidRPr="008B16D0" w:rsidRDefault="00EE7D7C" w:rsidP="008705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740" w:dyaOrig="380">
          <v:shape id="_x0000_i1055" type="#_x0000_t75" style="width:137.25pt;height:18.75pt" o:ole="">
            <v:imagedata r:id="rId68" o:title=""/>
          </v:shape>
          <o:OLEObject Type="Embed" ProgID="Equation.3" ShapeID="_x0000_i1055" DrawAspect="Content" ObjectID="_1619933243" r:id="rId69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161A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(25)</w:t>
      </w:r>
    </w:p>
    <w:p w:rsidR="00EE7D7C" w:rsidRPr="008B16D0" w:rsidRDefault="00EE7D7C" w:rsidP="008705B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7.3. Стоимость измерительных,  регулирующих приборов и оборудования составляет 5 % от общей стоимости оборудования:</w:t>
      </w:r>
    </w:p>
    <w:p w:rsidR="00EE7D7C" w:rsidRPr="008B16D0" w:rsidRDefault="00EE7D7C" w:rsidP="008705B9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680" w:dyaOrig="660">
          <v:shape id="_x0000_i1056" type="#_x0000_t75" style="width:84pt;height:33pt" o:ole="">
            <v:imagedata r:id="rId70" o:title=""/>
          </v:shape>
          <o:OLEObject Type="Embed" ProgID="Equation.3" ShapeID="_x0000_i1056" DrawAspect="Content" ObjectID="_1619933244" r:id="rId71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161A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(26)</w:t>
      </w:r>
    </w:p>
    <w:p w:rsidR="00EE7D7C" w:rsidRPr="008B16D0" w:rsidRDefault="00EE7D7C" w:rsidP="008705B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7.4. При наличии на заводе централизованного транспортного цеха, стоимость автомобилей  и других транспортных средств  не рассчитываем.</w:t>
      </w:r>
    </w:p>
    <w:p w:rsidR="00EE7D7C" w:rsidRPr="008B16D0" w:rsidRDefault="00EE7D7C" w:rsidP="008705B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7.5.  Стоимость инструментов и приспособлений составляет 10 % от общей стоимости оборудования:</w:t>
      </w:r>
    </w:p>
    <w:p w:rsidR="00EE7D7C" w:rsidRPr="008B16D0" w:rsidRDefault="00EE7D7C" w:rsidP="008705B9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939" w:dyaOrig="660">
          <v:shape id="_x0000_i1057" type="#_x0000_t75" style="width:96.75pt;height:33pt" o:ole="">
            <v:imagedata r:id="rId72" o:title=""/>
          </v:shape>
          <o:OLEObject Type="Embed" ProgID="Equation.3" ShapeID="_x0000_i1057" DrawAspect="Content" ObjectID="_1619933245" r:id="rId73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(27)</w:t>
      </w:r>
    </w:p>
    <w:p w:rsidR="00EE7D7C" w:rsidRPr="008B16D0" w:rsidRDefault="00EE7D7C" w:rsidP="008705B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7.6. Стоимость производственного и хозяйственного инвентаря составляет 1 % от общей стоимости оборудования:</w:t>
      </w:r>
    </w:p>
    <w:p w:rsidR="00EE7D7C" w:rsidRPr="008B16D0" w:rsidRDefault="00EE7D7C" w:rsidP="008705B9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640" w:dyaOrig="660">
          <v:shape id="_x0000_i1058" type="#_x0000_t75" style="width:81.75pt;height:33pt" o:ole="">
            <v:imagedata r:id="rId74" o:title=""/>
          </v:shape>
          <o:OLEObject Type="Embed" ProgID="Equation.3" ShapeID="_x0000_i1058" DrawAspect="Content" ObjectID="_1619933246" r:id="rId75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(28)</w:t>
      </w:r>
    </w:p>
    <w:p w:rsidR="00EE7D7C" w:rsidRDefault="00EE7D7C" w:rsidP="008705B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Результаты расчетов сводим в таблицу (табл. 14).</w:t>
      </w:r>
    </w:p>
    <w:p w:rsidR="008705B9" w:rsidRDefault="008705B9" w:rsidP="008705B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B9" w:rsidRPr="008B16D0" w:rsidRDefault="008705B9" w:rsidP="008705B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4D1C17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14</w:t>
      </w:r>
    </w:p>
    <w:p w:rsidR="00EE7D7C" w:rsidRPr="008B16D0" w:rsidRDefault="00EE7D7C" w:rsidP="004D1C1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Стоимость основных производственных фондов и амортизационных отчислений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692"/>
        <w:gridCol w:w="1332"/>
        <w:gridCol w:w="1627"/>
        <w:gridCol w:w="2090"/>
      </w:tblGrid>
      <w:tr w:rsidR="00EE7D7C" w:rsidRPr="008B16D0" w:rsidTr="00161AD1">
        <w:tc>
          <w:tcPr>
            <w:tcW w:w="283" w:type="pct"/>
            <w:vAlign w:val="center"/>
          </w:tcPr>
          <w:p w:rsidR="00EE7D7C" w:rsidRPr="008B16D0" w:rsidRDefault="00EE7D7C" w:rsidP="004D1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5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84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696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вес, </w:t>
            </w:r>
          </w:p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амортизации, %</w:t>
            </w:r>
          </w:p>
        </w:tc>
        <w:tc>
          <w:tcPr>
            <w:tcW w:w="109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сумма амортизационных</w:t>
            </w:r>
          </w:p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отчислений, руб.</w:t>
            </w:r>
          </w:p>
        </w:tc>
      </w:tr>
      <w:tr w:rsidR="00EE7D7C" w:rsidRPr="008B16D0" w:rsidTr="00161AD1">
        <w:tc>
          <w:tcPr>
            <w:tcW w:w="28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5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5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5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28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4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EE7D7C" w:rsidRPr="008B16D0" w:rsidRDefault="00EE7D7C" w:rsidP="0087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spacing w:after="0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7D7C" w:rsidRPr="008B16D0" w:rsidRDefault="00EE7D7C" w:rsidP="00D82ED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9. Составление сметы общепроизводственных расходов и расчет их величины, приходящейся на деталь</w:t>
      </w:r>
    </w:p>
    <w:p w:rsidR="00EE7D7C" w:rsidRPr="008B16D0" w:rsidRDefault="00EE7D7C" w:rsidP="008705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9.1. Расчет расходов на содержание и эксплуатацию оборудования (РСЭО)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Затраты на силовую электроэнергию: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3480" w:dyaOrig="760">
          <v:shape id="_x0000_i1059" type="#_x0000_t75" style="width:174pt;height:39pt" o:ole="">
            <v:imagedata r:id="rId76" o:title=""/>
          </v:shape>
          <o:OLEObject Type="Embed" ProgID="Equation.3" ShapeID="_x0000_i1059" DrawAspect="Content" ObjectID="_1619933247" r:id="rId77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(29)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где ∑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уст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суммарная мощность электродвигателей технологического оборудования;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д.об.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действительный фонд времени работы оборудования;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одновременности работы оборудования;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стоимость одного киловатта электроэнергии;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учитывающий потери в сети;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КПД электродвигателя.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Затраты на сжатый воздух: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B16D0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140" w:dyaOrig="360">
          <v:shape id="_x0000_i1060" type="#_x0000_t75" style="width:57pt;height:18.75pt" o:ole="">
            <v:imagedata r:id="rId78" o:title=""/>
          </v:shape>
          <o:OLEObject Type="Embed" ProgID="Equation.3" ShapeID="_x0000_i1060" DrawAspect="Content" ObjectID="_1619933248" r:id="rId79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(30)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стоимость одного кубометра сжатого воздуха;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годовая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 сжатого воздуха, м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B16D0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880" w:dyaOrig="380">
          <v:shape id="_x0000_i1061" type="#_x0000_t75" style="width:93.75pt;height:18.75pt" o:ole="">
            <v:imagedata r:id="rId80" o:title=""/>
          </v:shape>
          <o:OLEObject Type="Embed" ProgID="Equation.3" ShapeID="_x0000_i1061" DrawAspect="Content" ObjectID="_1619933249" r:id="rId81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(31)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где С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количество оборудования работающих на сжатом воздухе;  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сж</w:t>
      </w:r>
      <w:proofErr w:type="spellEnd"/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расход сжатого воздуха на 1 час работы,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=1,5 м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EE7D7C" w:rsidRPr="008B16D0" w:rsidRDefault="00EE7D7C" w:rsidP="0087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r w:rsidRPr="008B16D0">
        <w:rPr>
          <w:rFonts w:ascii="Times New Roman" w:hAnsi="Times New Roman" w:cs="Times New Roman"/>
          <w:sz w:val="24"/>
          <w:szCs w:val="24"/>
        </w:rPr>
        <w:t>Затраты на воду для производственных нужд:</w:t>
      </w:r>
    </w:p>
    <w:p w:rsidR="00EE7D7C" w:rsidRPr="008B16D0" w:rsidRDefault="00EE7D7C" w:rsidP="008705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2240" w:dyaOrig="440">
          <v:shape id="_x0000_i1062" type="#_x0000_t75" style="width:111.75pt;height:23.25pt" o:ole="">
            <v:imagedata r:id="rId82" o:title=""/>
          </v:shape>
          <o:OLEObject Type="Embed" ProgID="Equation.3" ShapeID="_x0000_i1062" DrawAspect="Content" ObjectID="_1619933250" r:id="rId83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E7D7C" w:rsidRPr="008B16D0" w:rsidRDefault="00EE7D7C" w:rsidP="0087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8B1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в</w:t>
      </w:r>
      <w:proofErr w:type="spellEnd"/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B16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B16D0">
        <w:rPr>
          <w:rFonts w:ascii="Times New Roman" w:hAnsi="Times New Roman" w:cs="Times New Roman"/>
          <w:sz w:val="24"/>
          <w:szCs w:val="24"/>
        </w:rPr>
        <w:t>тоимость</w:t>
      </w:r>
      <w:proofErr w:type="spellEnd"/>
      <w:r w:rsidRPr="008B16D0">
        <w:rPr>
          <w:rFonts w:ascii="Times New Roman" w:hAnsi="Times New Roman" w:cs="Times New Roman"/>
          <w:sz w:val="24"/>
          <w:szCs w:val="24"/>
        </w:rPr>
        <w:t xml:space="preserve"> 1м</w:t>
      </w:r>
      <w:r w:rsidRPr="008B16D0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Pr="008B16D0">
        <w:rPr>
          <w:rFonts w:ascii="Times New Roman" w:hAnsi="Times New Roman" w:cs="Times New Roman"/>
          <w:sz w:val="24"/>
          <w:szCs w:val="24"/>
        </w:rPr>
        <w:t>воды;</w:t>
      </w:r>
    </w:p>
    <w:p w:rsidR="00EE7D7C" w:rsidRDefault="00EE7D7C" w:rsidP="0087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B16D0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B16D0">
        <w:rPr>
          <w:rFonts w:ascii="Times New Roman" w:hAnsi="Times New Roman" w:cs="Times New Roman"/>
          <w:sz w:val="24"/>
          <w:szCs w:val="24"/>
        </w:rPr>
        <w:t>– годовая потребность в воде.</w:t>
      </w:r>
    </w:p>
    <w:bookmarkEnd w:id="0"/>
    <w:p w:rsidR="008705B9" w:rsidRPr="008B16D0" w:rsidRDefault="008705B9" w:rsidP="0087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9.2. Расчет общецеховых расходов (ОЦР)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Затраты на осветительную энергию: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B16D0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340" w:dyaOrig="360">
          <v:shape id="_x0000_i1063" type="#_x0000_t75" style="width:66.75pt;height:18.75pt" o:ole="">
            <v:imagedata r:id="rId84" o:title=""/>
          </v:shape>
          <o:OLEObject Type="Embed" ProgID="Equation.3" ShapeID="_x0000_i1063" DrawAspect="Content" ObjectID="_1619933251" r:id="rId85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(32)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стоимость 1 кВт/ч осветительной электроэнергии;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годовая потребность в осветительной электроэнергии.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900" w:dyaOrig="660">
          <v:shape id="_x0000_i1064" type="#_x0000_t75" style="width:96pt;height:33pt" o:ole="">
            <v:imagedata r:id="rId86" o:title=""/>
          </v:shape>
          <o:OLEObject Type="Embed" ProgID="Equation.3" ShapeID="_x0000_i1064" DrawAspect="Content" ObjectID="_1619933252" r:id="rId87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(33)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осв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удельный расход электроэнергии;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у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площадь участка;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o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число часов работы осветительных токоприемников.</w:t>
      </w:r>
    </w:p>
    <w:p w:rsidR="004D1C17" w:rsidRDefault="004D1C17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Затраты на воду для санитарно-бытовых нужд: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340" w:dyaOrig="360">
          <v:shape id="_x0000_i1065" type="#_x0000_t75" style="width:66.75pt;height:18.75pt" o:ole="">
            <v:imagedata r:id="rId88" o:title=""/>
          </v:shape>
          <o:OLEObject Type="Embed" ProgID="Equation.3" ShapeID="_x0000_i1065" DrawAspect="Content" ObjectID="_1619933253" r:id="rId89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16D0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066" type="#_x0000_t75" style="width:9pt;height:17.25pt" o:ole="">
            <v:imagedata r:id="rId90" o:title=""/>
          </v:shape>
          <o:OLEObject Type="Embed" ProgID="Equation.3" ShapeID="_x0000_i1066" DrawAspect="Content" ObjectID="_1619933254" r:id="rId91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(34)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годовая потребность воды на бытовые нужды.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position w:val="-46"/>
          <w:sz w:val="24"/>
          <w:szCs w:val="24"/>
        </w:rPr>
        <w:object w:dxaOrig="2079" w:dyaOrig="1040">
          <v:shape id="_x0000_i1067" type="#_x0000_t75" style="width:104.25pt;height:51.75pt" o:ole="">
            <v:imagedata r:id="rId92" o:title=""/>
          </v:shape>
          <o:OLEObject Type="Embed" ProgID="Equation.3" ShapeID="_x0000_i1067" DrawAspect="Content" ObjectID="_1619933255" r:id="rId93"/>
        </w:objec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(35)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быт.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норма расхода воды в смену на одного работающего. 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раб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число работающих на участке;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см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число смен в году.</w:t>
      </w:r>
    </w:p>
    <w:p w:rsidR="004D1C17" w:rsidRDefault="004D1C17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Затраты на пар для отопления: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079" w:dyaOrig="639">
          <v:shape id="_x0000_i1068" type="#_x0000_t75" style="width:104.25pt;height:32.25pt" o:ole="">
            <v:imagedata r:id="rId94" o:title=""/>
          </v:shape>
          <o:OLEObject Type="Embed" ProgID="Equation.3" ShapeID="_x0000_i1068" DrawAspect="Content" ObjectID="_1619933256" r:id="rId95"/>
        </w:objec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(36)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стоимость 1 т пара;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здания;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ot</w:t>
      </w: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продолжительность отопительного сезона;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8B16D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удельный расход пара;</w:t>
      </w:r>
    </w:p>
    <w:p w:rsidR="00EE7D7C" w:rsidRPr="008B16D0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8B16D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B16D0">
        <w:rPr>
          <w:rFonts w:ascii="Times New Roman" w:hAnsi="Times New Roman" w:cs="Times New Roman"/>
          <w:color w:val="000000"/>
          <w:sz w:val="24"/>
          <w:szCs w:val="24"/>
        </w:rPr>
        <w:t>теплоотдача</w:t>
      </w:r>
      <w:proofErr w:type="gramEnd"/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 1 кг пара.</w:t>
      </w:r>
    </w:p>
    <w:p w:rsidR="00EE7D7C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Прочие статьи цеховых расходов принимаются из расчета 5% от суммы ранее рассчитанных статей ОРЦ.</w:t>
      </w:r>
    </w:p>
    <w:p w:rsidR="008705B9" w:rsidRPr="008B16D0" w:rsidRDefault="008705B9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Default="00EE7D7C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Полученные результаты сводим в таблицу 15.</w:t>
      </w:r>
    </w:p>
    <w:p w:rsidR="008705B9" w:rsidRPr="008B16D0" w:rsidRDefault="008705B9" w:rsidP="008705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D82ED9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Таблица 15</w:t>
      </w:r>
    </w:p>
    <w:p w:rsidR="00EE7D7C" w:rsidRPr="008B16D0" w:rsidRDefault="00EE7D7C" w:rsidP="00D82ED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Смета общепроизводственных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6470"/>
        <w:gridCol w:w="2169"/>
      </w:tblGrid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EE7D7C" w:rsidRPr="008B16D0" w:rsidTr="00161AD1">
        <w:tc>
          <w:tcPr>
            <w:tcW w:w="5000" w:type="pct"/>
            <w:gridSpan w:val="3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расходов на содержание и эксплуатацию оборудования (РСЭО)</w:t>
            </w: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силовую электроэнергию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сжатый воздух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воду для производственных нужд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содержание оборудования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текущий и капитальный ремонт оборудования и приспособлений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Амортизационные отчисления на оборудование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rPr>
          <w:trHeight w:val="627"/>
        </w:trPr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Амортизационные отчисления на инструмент и приспособления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Амортизационные отчисления на измерительные и регулирующие приборы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содержание и возобновление инвентаря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вспомогательные материалы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87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РСЭО</w:t>
            </w:r>
          </w:p>
        </w:tc>
        <w:tc>
          <w:tcPr>
            <w:tcW w:w="113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9C0" w:rsidRPr="007649C0" w:rsidRDefault="007649C0" w:rsidP="007649C0">
      <w:pPr>
        <w:jc w:val="right"/>
        <w:rPr>
          <w:rFonts w:ascii="Times New Roman" w:hAnsi="Times New Roman" w:cs="Times New Roman"/>
          <w:sz w:val="24"/>
          <w:szCs w:val="24"/>
        </w:rPr>
      </w:pPr>
      <w:r w:rsidRPr="007649C0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6470"/>
        <w:gridCol w:w="2169"/>
      </w:tblGrid>
      <w:tr w:rsidR="007649C0" w:rsidRPr="008B16D0" w:rsidTr="008A2A31">
        <w:tc>
          <w:tcPr>
            <w:tcW w:w="5000" w:type="pct"/>
            <w:gridSpan w:val="3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цеховые расходы (ОЦР)</w:t>
            </w: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и дополнительная з/п всех работающих на участке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во внебюджетные фонды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осветительную электроэнергию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воду для санитарно-бытовых нужд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пар для отопления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текущий ремонт здания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Амортизационные отчисления на здание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Амортизационные отчисления на хозяйственный инвентарь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рационализацию и изобретения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 и технику безопасности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оплату коммерческих расходов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статьи цеховых расходов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ОЦР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C0" w:rsidRPr="008B16D0" w:rsidTr="008A2A31">
        <w:trPr>
          <w:trHeight w:val="343"/>
        </w:trPr>
        <w:tc>
          <w:tcPr>
            <w:tcW w:w="487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ОПР</w:t>
            </w:r>
          </w:p>
        </w:tc>
        <w:tc>
          <w:tcPr>
            <w:tcW w:w="1133" w:type="pct"/>
            <w:vAlign w:val="center"/>
          </w:tcPr>
          <w:p w:rsidR="007649C0" w:rsidRPr="008B16D0" w:rsidRDefault="007649C0" w:rsidP="008A2A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9C0" w:rsidRDefault="007649C0" w:rsidP="007649C0"/>
    <w:p w:rsidR="00EE7D7C" w:rsidRPr="008B16D0" w:rsidRDefault="00EE7D7C" w:rsidP="007649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10. Составление калькуляции цеховой себестоимости детали</w:t>
      </w:r>
    </w:p>
    <w:p w:rsidR="00EE7D7C" w:rsidRPr="008B16D0" w:rsidRDefault="00EE7D7C" w:rsidP="00D82ED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Расчет заработной платы  основных рабочих на одну деталь представлен в таблице 16.</w:t>
      </w:r>
    </w:p>
    <w:p w:rsidR="00EE7D7C" w:rsidRPr="008B16D0" w:rsidRDefault="00EE7D7C" w:rsidP="00D82ED9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Таблица 16</w:t>
      </w:r>
    </w:p>
    <w:p w:rsidR="00EE7D7C" w:rsidRPr="008B16D0" w:rsidRDefault="00EE7D7C" w:rsidP="00D82ED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Расчет заработной платы основных рабочих на одну деталь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662"/>
        <w:gridCol w:w="2037"/>
        <w:gridCol w:w="1313"/>
        <w:gridCol w:w="1910"/>
      </w:tblGrid>
      <w:tr w:rsidR="00EE7D7C" w:rsidRPr="008B16D0" w:rsidTr="00161AD1">
        <w:tc>
          <w:tcPr>
            <w:tcW w:w="339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86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EE7D7C" w:rsidRPr="008B16D0" w:rsidTr="008168DC">
        <w:trPr>
          <w:trHeight w:val="798"/>
        </w:trPr>
        <w:tc>
          <w:tcPr>
            <w:tcW w:w="33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времени на одну деталь по разрядам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8168DC">
        <w:trPr>
          <w:trHeight w:val="555"/>
        </w:trPr>
        <w:tc>
          <w:tcPr>
            <w:tcW w:w="339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Часовая тарифная ставка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8168DC">
        <w:trPr>
          <w:trHeight w:val="565"/>
        </w:trPr>
        <w:tc>
          <w:tcPr>
            <w:tcW w:w="339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Тарифная з/п по разрядам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8168DC">
        <w:trPr>
          <w:trHeight w:val="547"/>
        </w:trPr>
        <w:tc>
          <w:tcPr>
            <w:tcW w:w="339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тарифная з/п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8168DC">
        <w:trPr>
          <w:trHeight w:val="427"/>
        </w:trPr>
        <w:tc>
          <w:tcPr>
            <w:tcW w:w="339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8168DC">
        <w:trPr>
          <w:trHeight w:val="419"/>
        </w:trPr>
        <w:tc>
          <w:tcPr>
            <w:tcW w:w="339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Доплата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8168DC">
        <w:trPr>
          <w:trHeight w:val="557"/>
        </w:trPr>
        <w:tc>
          <w:tcPr>
            <w:tcW w:w="339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з/п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8168DC">
        <w:trPr>
          <w:trHeight w:val="551"/>
        </w:trPr>
        <w:tc>
          <w:tcPr>
            <w:tcW w:w="339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з/п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8168DC">
        <w:trPr>
          <w:trHeight w:val="573"/>
        </w:trPr>
        <w:tc>
          <w:tcPr>
            <w:tcW w:w="339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3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во внебюджетные фонды</w:t>
            </w:r>
          </w:p>
        </w:tc>
        <w:tc>
          <w:tcPr>
            <w:tcW w:w="1064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E7D7C" w:rsidRPr="008B16D0" w:rsidRDefault="00EE7D7C" w:rsidP="008705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D7C" w:rsidRPr="008B16D0" w:rsidRDefault="00EE7D7C" w:rsidP="00D82ED9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B9" w:rsidRPr="008B16D0" w:rsidRDefault="008705B9" w:rsidP="007649C0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7649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Калькуляция цеховой себестоимости детали представлена в таблице 17.</w:t>
      </w:r>
    </w:p>
    <w:p w:rsidR="00EE7D7C" w:rsidRPr="008B16D0" w:rsidRDefault="00EE7D7C" w:rsidP="007649C0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Таблица 17</w:t>
      </w:r>
    </w:p>
    <w:p w:rsidR="00EE7D7C" w:rsidRPr="008B16D0" w:rsidRDefault="00EE7D7C" w:rsidP="007649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Калькуляция цеховой себестоимости детали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005"/>
        <w:gridCol w:w="2393"/>
        <w:gridCol w:w="2391"/>
      </w:tblGrid>
      <w:tr w:rsidR="00EE7D7C" w:rsidRPr="008B16D0" w:rsidTr="00161AD1">
        <w:tc>
          <w:tcPr>
            <w:tcW w:w="40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92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EE7D7C" w:rsidRPr="008B16D0" w:rsidTr="00161AD1">
        <w:tc>
          <w:tcPr>
            <w:tcW w:w="40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1250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0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Транспортно-заготовительные расходы</w:t>
            </w:r>
          </w:p>
        </w:tc>
        <w:tc>
          <w:tcPr>
            <w:tcW w:w="1250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0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2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з/п основных рабочих</w:t>
            </w:r>
          </w:p>
        </w:tc>
        <w:tc>
          <w:tcPr>
            <w:tcW w:w="1250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0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2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з/п основных рабочих</w:t>
            </w:r>
          </w:p>
        </w:tc>
        <w:tc>
          <w:tcPr>
            <w:tcW w:w="1250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0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во внебюджетные фонды</w:t>
            </w:r>
          </w:p>
        </w:tc>
        <w:tc>
          <w:tcPr>
            <w:tcW w:w="1250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0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2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250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D7C" w:rsidRPr="008B16D0" w:rsidTr="00161AD1">
        <w:tc>
          <w:tcPr>
            <w:tcW w:w="40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50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EE7D7C" w:rsidRPr="008B16D0" w:rsidRDefault="00EE7D7C" w:rsidP="007649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9C0" w:rsidRDefault="007649C0" w:rsidP="007649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Default="00EE7D7C" w:rsidP="007649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11. Расчет технико-экономических показателей участка</w:t>
      </w:r>
    </w:p>
    <w:p w:rsidR="007649C0" w:rsidRPr="008B16D0" w:rsidRDefault="007649C0" w:rsidP="007649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Default="00EE7D7C" w:rsidP="007649C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Технико-экономические показатели участка представлены в таблице 18.</w:t>
      </w:r>
    </w:p>
    <w:p w:rsidR="007649C0" w:rsidRPr="008B16D0" w:rsidRDefault="007649C0" w:rsidP="007649C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E7D7C" w:rsidRPr="008B16D0" w:rsidRDefault="00EE7D7C" w:rsidP="007649C0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>Таблица 18</w:t>
      </w:r>
    </w:p>
    <w:p w:rsidR="00EE7D7C" w:rsidRDefault="00EE7D7C" w:rsidP="007649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6D0">
        <w:rPr>
          <w:rFonts w:ascii="Times New Roman" w:hAnsi="Times New Roman" w:cs="Times New Roman"/>
          <w:color w:val="000000"/>
          <w:sz w:val="24"/>
          <w:szCs w:val="24"/>
        </w:rPr>
        <w:t xml:space="preserve">Технико-экономические показатели участка для производства детали </w:t>
      </w:r>
    </w:p>
    <w:p w:rsidR="007649C0" w:rsidRPr="008B16D0" w:rsidRDefault="007649C0" w:rsidP="007649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8168DC" w:rsidRPr="00014E2D" w:rsidTr="00F51442"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№ п.п.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Значение</w:t>
            </w:r>
          </w:p>
        </w:tc>
      </w:tr>
      <w:tr w:rsidR="008168DC" w:rsidRPr="00014E2D" w:rsidTr="00F51442">
        <w:trPr>
          <w:trHeight w:val="262"/>
        </w:trPr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 xml:space="preserve">Годовая программа 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257"/>
        </w:trPr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 xml:space="preserve">Трудоемкость 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Количество оборудования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Средний коэффициент загрузки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9"/>
        </w:trPr>
        <w:tc>
          <w:tcPr>
            <w:tcW w:w="817" w:type="dxa"/>
            <w:vMerge w:val="restart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Площадь участка общая, в том числе:</w:t>
            </w:r>
          </w:p>
        </w:tc>
        <w:tc>
          <w:tcPr>
            <w:tcW w:w="1984" w:type="dxa"/>
            <w:vMerge w:val="restart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7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7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вспомогательная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9"/>
        </w:trPr>
        <w:tc>
          <w:tcPr>
            <w:tcW w:w="817" w:type="dxa"/>
            <w:vMerge w:val="restart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Общее число работающих, в том числе:</w:t>
            </w:r>
          </w:p>
        </w:tc>
        <w:tc>
          <w:tcPr>
            <w:tcW w:w="1984" w:type="dxa"/>
            <w:vMerge w:val="restart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7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основных рабочих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7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 xml:space="preserve">обслуживающих рабочих 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7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руководителей и специалистов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141"/>
        </w:trPr>
        <w:tc>
          <w:tcPr>
            <w:tcW w:w="817" w:type="dxa"/>
            <w:vMerge w:val="restart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Фонд оплаты труда работающих, в том числе:</w:t>
            </w:r>
          </w:p>
        </w:tc>
        <w:tc>
          <w:tcPr>
            <w:tcW w:w="1984" w:type="dxa"/>
            <w:vMerge w:val="restart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138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основных рабочих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138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обслуживающих рабочих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138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руководителей и специалистов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9"/>
        </w:trPr>
        <w:tc>
          <w:tcPr>
            <w:tcW w:w="817" w:type="dxa"/>
            <w:vMerge w:val="restart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Среднемесячная заработная плата на одного работающего, в том числе:</w:t>
            </w:r>
          </w:p>
        </w:tc>
        <w:tc>
          <w:tcPr>
            <w:tcW w:w="1984" w:type="dxa"/>
            <w:vMerge w:val="restart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7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основного рабочего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7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обслуживающего рабочего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rPr>
          <w:trHeight w:val="67"/>
        </w:trPr>
        <w:tc>
          <w:tcPr>
            <w:tcW w:w="817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руководителей и специалистов</w:t>
            </w:r>
          </w:p>
        </w:tc>
        <w:tc>
          <w:tcPr>
            <w:tcW w:w="1984" w:type="dxa"/>
            <w:vMerge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Цеховая себестоимость детали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Трудоемкость детали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  <w:tr w:rsidR="008168DC" w:rsidRPr="00014E2D" w:rsidTr="00F51442">
        <w:tc>
          <w:tcPr>
            <w:tcW w:w="817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Выработка на 1 рабочего в год</w:t>
            </w:r>
          </w:p>
        </w:tc>
        <w:tc>
          <w:tcPr>
            <w:tcW w:w="1984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68DC" w:rsidRPr="00014E2D" w:rsidRDefault="008168DC" w:rsidP="007649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FBE" w:rsidRPr="001A7FBE" w:rsidRDefault="001A7FBE" w:rsidP="001A7FBE">
      <w:pPr>
        <w:jc w:val="right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18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1A7FBE" w:rsidRPr="00014E2D" w:rsidTr="008A2A31">
        <w:tc>
          <w:tcPr>
            <w:tcW w:w="817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Выпуск продукции на 1 м</w:t>
            </w:r>
            <w:r w:rsidRPr="00014E2D">
              <w:rPr>
                <w:sz w:val="24"/>
                <w:szCs w:val="24"/>
                <w:vertAlign w:val="superscript"/>
              </w:rPr>
              <w:t xml:space="preserve">2 </w:t>
            </w:r>
            <w:r w:rsidRPr="00014E2D">
              <w:rPr>
                <w:sz w:val="24"/>
                <w:szCs w:val="24"/>
              </w:rPr>
              <w:t>производственной площади</w:t>
            </w:r>
          </w:p>
        </w:tc>
        <w:tc>
          <w:tcPr>
            <w:tcW w:w="1984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</w:p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</w:p>
        </w:tc>
      </w:tr>
      <w:tr w:rsidR="001A7FBE" w:rsidRPr="00014E2D" w:rsidTr="008A2A31">
        <w:tc>
          <w:tcPr>
            <w:tcW w:w="817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Фондоотдача</w:t>
            </w:r>
          </w:p>
        </w:tc>
        <w:tc>
          <w:tcPr>
            <w:tcW w:w="1984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</w:p>
        </w:tc>
      </w:tr>
      <w:tr w:rsidR="001A7FBE" w:rsidRPr="00014E2D" w:rsidTr="008A2A31">
        <w:tc>
          <w:tcPr>
            <w:tcW w:w="817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  <w:proofErr w:type="spellStart"/>
            <w:r w:rsidRPr="00014E2D">
              <w:rPr>
                <w:sz w:val="24"/>
                <w:szCs w:val="24"/>
              </w:rPr>
              <w:t>Фондоемкость</w:t>
            </w:r>
            <w:proofErr w:type="spellEnd"/>
          </w:p>
        </w:tc>
        <w:tc>
          <w:tcPr>
            <w:tcW w:w="1984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</w:p>
        </w:tc>
      </w:tr>
      <w:tr w:rsidR="001A7FBE" w:rsidRPr="00014E2D" w:rsidTr="008A2A31">
        <w:tc>
          <w:tcPr>
            <w:tcW w:w="817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  <w:r w:rsidRPr="00014E2D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  <w:proofErr w:type="spellStart"/>
            <w:r w:rsidRPr="00014E2D">
              <w:rPr>
                <w:sz w:val="24"/>
                <w:szCs w:val="24"/>
              </w:rPr>
              <w:t>Фондовооруженность</w:t>
            </w:r>
            <w:proofErr w:type="spellEnd"/>
          </w:p>
        </w:tc>
        <w:tc>
          <w:tcPr>
            <w:tcW w:w="1984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A7FBE" w:rsidRPr="00014E2D" w:rsidRDefault="001A7FBE" w:rsidP="008A2A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289E" w:rsidRDefault="001A7FBE" w:rsidP="000E289E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E31AFC" w:rsidRPr="000E289E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0E289E" w:rsidRDefault="000E289E" w:rsidP="000E2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89E" w:rsidRPr="000E289E" w:rsidRDefault="000E289E" w:rsidP="00B57F5B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89E">
        <w:rPr>
          <w:rFonts w:ascii="Times New Roman" w:hAnsi="Times New Roman" w:cs="Times New Roman"/>
          <w:sz w:val="24"/>
          <w:szCs w:val="24"/>
        </w:rPr>
        <w:t>Еленева</w:t>
      </w:r>
      <w:proofErr w:type="spellEnd"/>
      <w:r w:rsidRPr="000E289E">
        <w:rPr>
          <w:rFonts w:ascii="Times New Roman" w:hAnsi="Times New Roman" w:cs="Times New Roman"/>
          <w:sz w:val="24"/>
          <w:szCs w:val="24"/>
        </w:rPr>
        <w:t xml:space="preserve"> Ю.А. Экономика машиностроительного производства. – М.: «Академия», 2016.</w:t>
      </w:r>
    </w:p>
    <w:p w:rsidR="000E289E" w:rsidRPr="000E289E" w:rsidRDefault="000E289E" w:rsidP="00B57F5B">
      <w:pPr>
        <w:pStyle w:val="a7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89E">
        <w:rPr>
          <w:rFonts w:ascii="Times New Roman" w:hAnsi="Times New Roman" w:cs="Times New Roman"/>
          <w:bCs/>
          <w:sz w:val="24"/>
          <w:szCs w:val="24"/>
        </w:rPr>
        <w:t>Основы экономики и управления/ Под. Ред. Н.Н. Кожевникова. – М.: Академия, 2017.</w:t>
      </w:r>
    </w:p>
    <w:p w:rsidR="000E289E" w:rsidRPr="000E289E" w:rsidRDefault="000E289E" w:rsidP="00B57F5B">
      <w:pPr>
        <w:pStyle w:val="a7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289E">
        <w:rPr>
          <w:rFonts w:ascii="Times New Roman" w:hAnsi="Times New Roman" w:cs="Times New Roman"/>
          <w:bCs/>
          <w:sz w:val="24"/>
          <w:szCs w:val="24"/>
        </w:rPr>
        <w:t>Румынина</w:t>
      </w:r>
      <w:proofErr w:type="spellEnd"/>
      <w:r w:rsidRPr="000E289E">
        <w:rPr>
          <w:rFonts w:ascii="Times New Roman" w:hAnsi="Times New Roman" w:cs="Times New Roman"/>
          <w:bCs/>
          <w:sz w:val="24"/>
          <w:szCs w:val="24"/>
        </w:rPr>
        <w:t xml:space="preserve"> В.В. Правовое обеспечение профессиональной деятельности. –  М.: «Академия», 2015. </w:t>
      </w:r>
    </w:p>
    <w:p w:rsidR="000E289E" w:rsidRPr="000E289E" w:rsidRDefault="000E289E" w:rsidP="00B57F5B">
      <w:pPr>
        <w:pStyle w:val="a7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89E">
        <w:rPr>
          <w:rFonts w:ascii="Times New Roman" w:hAnsi="Times New Roman" w:cs="Times New Roman"/>
          <w:bCs/>
          <w:sz w:val="24"/>
          <w:szCs w:val="24"/>
        </w:rPr>
        <w:t>Сергеев И.В. Экономика организации (предприятия).– М.: Финансы и статистика, 20</w:t>
      </w:r>
      <w:r w:rsidR="00403FF5">
        <w:rPr>
          <w:rFonts w:ascii="Times New Roman" w:hAnsi="Times New Roman" w:cs="Times New Roman"/>
          <w:bCs/>
          <w:sz w:val="24"/>
          <w:szCs w:val="24"/>
        </w:rPr>
        <w:t>1</w:t>
      </w:r>
      <w:r w:rsidRPr="000E289E">
        <w:rPr>
          <w:rFonts w:ascii="Times New Roman" w:hAnsi="Times New Roman" w:cs="Times New Roman"/>
          <w:bCs/>
          <w:sz w:val="24"/>
          <w:szCs w:val="24"/>
        </w:rPr>
        <w:t>6.</w:t>
      </w:r>
    </w:p>
    <w:p w:rsidR="000E289E" w:rsidRPr="000E289E" w:rsidRDefault="000E289E" w:rsidP="00B57F5B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9E">
        <w:rPr>
          <w:rFonts w:ascii="Times New Roman" w:hAnsi="Times New Roman" w:cs="Times New Roman"/>
          <w:sz w:val="24"/>
          <w:szCs w:val="24"/>
        </w:rPr>
        <w:t xml:space="preserve">Экономика предприятия: тесты, задачи, ситуации: Учебное пособие. /  Под ред. В.Я. Горфинкеля, Б.Я.Чернышева. – М.: ЮНИТИ-ДАНА, 2016. </w:t>
      </w:r>
    </w:p>
    <w:p w:rsidR="000E289E" w:rsidRPr="000E289E" w:rsidRDefault="000E289E" w:rsidP="00B57F5B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E28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89E">
        <w:rPr>
          <w:rFonts w:ascii="Times New Roman" w:hAnsi="Times New Roman" w:cs="Times New Roman"/>
          <w:sz w:val="24"/>
          <w:szCs w:val="24"/>
          <w:lang w:val="en-US"/>
        </w:rPr>
        <w:t>aup</w:t>
      </w:r>
      <w:proofErr w:type="spellEnd"/>
      <w:r w:rsidRPr="000E28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8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289E" w:rsidRPr="000E289E" w:rsidRDefault="000E289E" w:rsidP="00B57F5B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E28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89E">
        <w:rPr>
          <w:rFonts w:ascii="Times New Roman" w:hAnsi="Times New Roman" w:cs="Times New Roman"/>
          <w:sz w:val="24"/>
          <w:szCs w:val="24"/>
          <w:lang w:val="en-US"/>
        </w:rPr>
        <w:t>econpredpr</w:t>
      </w:r>
      <w:proofErr w:type="spellEnd"/>
      <w:r w:rsidRPr="000E28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89E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0E28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8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31AFC" w:rsidRPr="00E31AFC" w:rsidRDefault="00E31AFC" w:rsidP="00E31AFC">
      <w:pPr>
        <w:jc w:val="both"/>
      </w:pPr>
    </w:p>
    <w:p w:rsidR="001A7FBE" w:rsidRDefault="001A7FBE"/>
    <w:p w:rsidR="00EE7D7C" w:rsidRDefault="00EE7D7C" w:rsidP="007649C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7F7A" w:rsidRDefault="00BB7F7A" w:rsidP="007649C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7F7A" w:rsidRDefault="00BB7F7A" w:rsidP="00D82E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7F7A" w:rsidRDefault="00BB7F7A" w:rsidP="00EE7D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7F7A" w:rsidRPr="008B16D0" w:rsidRDefault="00BB7F7A" w:rsidP="00EE7D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7D7C" w:rsidRPr="008B16D0" w:rsidRDefault="00EE7D7C" w:rsidP="00EE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7C" w:rsidRDefault="00EE7D7C" w:rsidP="00EE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EE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EE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EE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EE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EE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EE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89E" w:rsidRPr="008B16D0" w:rsidRDefault="000E289E" w:rsidP="00EE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85A" w:rsidRPr="0044434C" w:rsidRDefault="00F54487" w:rsidP="00F544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34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A4F08" w:rsidRPr="006B4905" w:rsidRDefault="008A4F08" w:rsidP="008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905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8A4F08" w:rsidRPr="006B4905" w:rsidRDefault="008A4F08" w:rsidP="008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905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8A4F08" w:rsidRPr="006B4905" w:rsidRDefault="008A4F08" w:rsidP="008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905">
        <w:rPr>
          <w:rFonts w:ascii="Times New Roman" w:hAnsi="Times New Roman" w:cs="Times New Roman"/>
          <w:sz w:val="28"/>
          <w:szCs w:val="28"/>
        </w:rPr>
        <w:t>образовательное учреждение Калужской области</w:t>
      </w:r>
    </w:p>
    <w:p w:rsidR="008A4F08" w:rsidRPr="006B4905" w:rsidRDefault="008A4F08" w:rsidP="008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9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4905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6B4905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9F13DD" w:rsidRPr="009F13DD" w:rsidRDefault="009F13DD" w:rsidP="009F13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6B4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3DD" w:rsidRPr="006B4905" w:rsidRDefault="009F13DD" w:rsidP="009F13D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905">
        <w:rPr>
          <w:rFonts w:ascii="Times New Roman" w:hAnsi="Times New Roman" w:cs="Times New Roman"/>
          <w:sz w:val="36"/>
          <w:szCs w:val="36"/>
        </w:rPr>
        <w:t>КУРСОВАЯ    РАБОТА</w:t>
      </w:r>
    </w:p>
    <w:p w:rsidR="009F13DD" w:rsidRPr="009F13DD" w:rsidRDefault="009F13DD" w:rsidP="009F1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3DD" w:rsidRPr="006B4905" w:rsidRDefault="009F13DD" w:rsidP="009F1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B4905">
        <w:rPr>
          <w:rFonts w:ascii="Times New Roman" w:hAnsi="Times New Roman" w:cs="Times New Roman"/>
          <w:color w:val="000000"/>
          <w:sz w:val="36"/>
          <w:szCs w:val="36"/>
        </w:rPr>
        <w:t>Расчет технико-экономических показателей участка механической обработки детали _______________</w:t>
      </w:r>
    </w:p>
    <w:p w:rsidR="009F13DD" w:rsidRPr="006B4905" w:rsidRDefault="006B4905" w:rsidP="006B490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4905">
        <w:rPr>
          <w:rFonts w:ascii="Times New Roman" w:hAnsi="Times New Roman" w:cs="Times New Roman"/>
          <w:sz w:val="32"/>
          <w:szCs w:val="32"/>
        </w:rPr>
        <w:t>Дисциплина: Основы экономики организации и правовое обеспечение профессиональной деятельности</w:t>
      </w:r>
    </w:p>
    <w:p w:rsidR="009F13DD" w:rsidRPr="009F13DD" w:rsidRDefault="009F13DD" w:rsidP="009F13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9F1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9F1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9F1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DD">
        <w:rPr>
          <w:rFonts w:ascii="Times New Roman" w:hAnsi="Times New Roman" w:cs="Times New Roman"/>
          <w:sz w:val="28"/>
          <w:szCs w:val="28"/>
        </w:rPr>
        <w:t xml:space="preserve">          Отделение                                                                        </w:t>
      </w:r>
    </w:p>
    <w:p w:rsidR="009F13DD" w:rsidRPr="009F13DD" w:rsidRDefault="009F13DD" w:rsidP="006B4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DD">
        <w:rPr>
          <w:rFonts w:ascii="Times New Roman" w:hAnsi="Times New Roman" w:cs="Times New Roman"/>
          <w:sz w:val="28"/>
          <w:szCs w:val="28"/>
        </w:rPr>
        <w:t xml:space="preserve">          Группа                                                                             </w:t>
      </w:r>
    </w:p>
    <w:p w:rsidR="009F13DD" w:rsidRPr="009F13DD" w:rsidRDefault="009F13DD" w:rsidP="006B4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DD">
        <w:rPr>
          <w:rFonts w:ascii="Times New Roman" w:hAnsi="Times New Roman" w:cs="Times New Roman"/>
          <w:sz w:val="28"/>
          <w:szCs w:val="28"/>
        </w:rPr>
        <w:t xml:space="preserve">          Студент                                                                     </w:t>
      </w:r>
    </w:p>
    <w:p w:rsidR="009F13DD" w:rsidRPr="009F13DD" w:rsidRDefault="009F13DD" w:rsidP="006B4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DD">
        <w:rPr>
          <w:rFonts w:ascii="Times New Roman" w:hAnsi="Times New Roman" w:cs="Times New Roman"/>
          <w:sz w:val="28"/>
          <w:szCs w:val="28"/>
        </w:rPr>
        <w:t xml:space="preserve">          Преподаватель                                                     </w:t>
      </w:r>
    </w:p>
    <w:p w:rsidR="009F13DD" w:rsidRPr="009F13DD" w:rsidRDefault="009F13DD" w:rsidP="006B4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3DD" w:rsidRDefault="009F13DD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3DD">
        <w:rPr>
          <w:rFonts w:ascii="Times New Roman" w:hAnsi="Times New Roman" w:cs="Times New Roman"/>
          <w:sz w:val="28"/>
          <w:szCs w:val="28"/>
        </w:rPr>
        <w:t xml:space="preserve">          Оценка</w:t>
      </w:r>
    </w:p>
    <w:p w:rsidR="006B4905" w:rsidRDefault="006B4905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05" w:rsidRDefault="006B4905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05" w:rsidRDefault="006B4905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05" w:rsidRDefault="006B4905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05" w:rsidRPr="009F13DD" w:rsidRDefault="006B4905" w:rsidP="006B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6B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3DD" w:rsidRPr="009F13DD" w:rsidRDefault="009F13DD" w:rsidP="009F13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3DD">
        <w:rPr>
          <w:rFonts w:ascii="Times New Roman" w:hAnsi="Times New Roman" w:cs="Times New Roman"/>
          <w:sz w:val="28"/>
          <w:szCs w:val="28"/>
        </w:rPr>
        <w:t>20</w:t>
      </w:r>
      <w:r w:rsidR="006B4905">
        <w:rPr>
          <w:rFonts w:ascii="Times New Roman" w:hAnsi="Times New Roman" w:cs="Times New Roman"/>
          <w:sz w:val="28"/>
          <w:szCs w:val="28"/>
        </w:rPr>
        <w:t>___</w:t>
      </w:r>
      <w:r w:rsidRPr="009F13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13DD" w:rsidRDefault="009F13DD" w:rsidP="009F13DD"/>
    <w:p w:rsidR="00B5425C" w:rsidRDefault="00B5425C" w:rsidP="009F13DD"/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Калужской области</w:t>
      </w:r>
    </w:p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образовательное учреждение Калужской области</w:t>
      </w:r>
    </w:p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13D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F13DD">
        <w:rPr>
          <w:rFonts w:ascii="Times New Roman" w:hAnsi="Times New Roman" w:cs="Times New Roman"/>
          <w:sz w:val="24"/>
          <w:szCs w:val="24"/>
        </w:rPr>
        <w:t xml:space="preserve"> индустриальный техникум»</w:t>
      </w:r>
    </w:p>
    <w:p w:rsidR="009F13DD" w:rsidRPr="009F13DD" w:rsidRDefault="009F13DD" w:rsidP="0066148D">
      <w:pPr>
        <w:pStyle w:val="ae"/>
        <w:spacing w:line="240" w:lineRule="auto"/>
        <w:ind w:firstLine="0"/>
      </w:pPr>
      <w:r w:rsidRPr="009F13DD">
        <w:t xml:space="preserve">                                                                                                                              </w:t>
      </w:r>
    </w:p>
    <w:p w:rsidR="009F13DD" w:rsidRPr="009F13DD" w:rsidRDefault="009F13DD" w:rsidP="009F13DD">
      <w:pPr>
        <w:pStyle w:val="ae"/>
        <w:spacing w:line="240" w:lineRule="auto"/>
        <w:jc w:val="center"/>
      </w:pPr>
      <w:r w:rsidRPr="009F13DD">
        <w:t xml:space="preserve">                                                     </w:t>
      </w:r>
      <w:r w:rsidR="0066148D">
        <w:t xml:space="preserve">      </w:t>
      </w:r>
      <w:r w:rsidR="00E15360">
        <w:t xml:space="preserve"> УТВЕРЖДАЮ</w:t>
      </w:r>
      <w:r w:rsidRPr="009F13DD">
        <w:t>: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F13DD">
        <w:rPr>
          <w:rFonts w:ascii="Times New Roman" w:hAnsi="Times New Roman" w:cs="Times New Roman"/>
          <w:sz w:val="24"/>
          <w:szCs w:val="24"/>
        </w:rPr>
        <w:t>Зам. директора по УПР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____________________Т.П. </w:t>
      </w:r>
      <w:r w:rsidRPr="009F13DD">
        <w:rPr>
          <w:rFonts w:ascii="Times New Roman" w:hAnsi="Times New Roman" w:cs="Times New Roman"/>
          <w:sz w:val="24"/>
          <w:szCs w:val="24"/>
        </w:rPr>
        <w:t>Киселева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13DD">
        <w:rPr>
          <w:rFonts w:ascii="Times New Roman" w:hAnsi="Times New Roman" w:cs="Times New Roman"/>
          <w:sz w:val="24"/>
          <w:szCs w:val="24"/>
        </w:rPr>
        <w:t xml:space="preserve"> __________ _______________ 20__ г.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D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9F13DD" w:rsidRPr="009F13DD" w:rsidRDefault="009F13DD" w:rsidP="009F1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DD">
        <w:rPr>
          <w:rFonts w:ascii="Times New Roman" w:hAnsi="Times New Roman" w:cs="Times New Roman"/>
          <w:b/>
          <w:sz w:val="24"/>
          <w:szCs w:val="24"/>
        </w:rPr>
        <w:t xml:space="preserve">на выполнение курсовой работы по  </w:t>
      </w:r>
    </w:p>
    <w:p w:rsidR="009F13DD" w:rsidRPr="006B4905" w:rsidRDefault="009F13DD" w:rsidP="006B4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13DD">
        <w:rPr>
          <w:rFonts w:ascii="Times New Roman" w:hAnsi="Times New Roman" w:cs="Times New Roman"/>
          <w:b/>
          <w:sz w:val="24"/>
          <w:szCs w:val="24"/>
        </w:rPr>
        <w:t>ОП.12 ОСНОВЫ ЭКОНОМИКИ ОРГАНИЗАЦИИ И ПРАВОВОЕ ОБЕСПЕЧЕНИЕ ПРОФЕССИОНАЛЬНОЙ ДЕЯТЕЛЬНОСТИ</w:t>
      </w:r>
    </w:p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Студенту _________________________________________________</w:t>
      </w:r>
    </w:p>
    <w:p w:rsidR="00E15360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9F13DD">
        <w:rPr>
          <w:rFonts w:ascii="Times New Roman" w:hAnsi="Times New Roman" w:cs="Times New Roman"/>
          <w:sz w:val="24"/>
          <w:szCs w:val="24"/>
          <w:u w:val="single"/>
        </w:rPr>
        <w:t>15.02.08</w:t>
      </w:r>
      <w:r w:rsidR="00E15360">
        <w:rPr>
          <w:rFonts w:ascii="Times New Roman" w:hAnsi="Times New Roman" w:cs="Times New Roman"/>
          <w:sz w:val="24"/>
          <w:szCs w:val="24"/>
          <w:u w:val="single"/>
        </w:rPr>
        <w:t xml:space="preserve"> Технология машиностроения</w:t>
      </w:r>
      <w:r w:rsidRPr="009F13DD">
        <w:rPr>
          <w:rFonts w:ascii="Times New Roman" w:hAnsi="Times New Roman" w:cs="Times New Roman"/>
          <w:sz w:val="24"/>
          <w:szCs w:val="24"/>
        </w:rPr>
        <w:tab/>
        <w:t xml:space="preserve">  Группа </w:t>
      </w:r>
      <w:r w:rsidRPr="009F13D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15360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E641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15360">
        <w:rPr>
          <w:rFonts w:ascii="Times New Roman" w:hAnsi="Times New Roman" w:cs="Times New Roman"/>
          <w:sz w:val="24"/>
          <w:szCs w:val="24"/>
          <w:u w:val="single"/>
        </w:rPr>
        <w:t>-ТМ-3</w:t>
      </w:r>
      <w:r w:rsidRPr="009F13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13DD">
        <w:rPr>
          <w:rFonts w:ascii="Times New Roman" w:hAnsi="Times New Roman" w:cs="Times New Roman"/>
          <w:sz w:val="24"/>
          <w:szCs w:val="24"/>
        </w:rPr>
        <w:t xml:space="preserve">Отделение  </w:t>
      </w:r>
      <w:r w:rsidRPr="009F13DD">
        <w:rPr>
          <w:rFonts w:ascii="Times New Roman" w:hAnsi="Times New Roman" w:cs="Times New Roman"/>
          <w:sz w:val="24"/>
          <w:szCs w:val="24"/>
          <w:u w:val="single"/>
        </w:rPr>
        <w:t>дневное</w:t>
      </w:r>
    </w:p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3DD" w:rsidRPr="009F13DD" w:rsidRDefault="009F13DD" w:rsidP="009F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DD">
        <w:rPr>
          <w:rFonts w:ascii="Times New Roman" w:hAnsi="Times New Roman" w:cs="Times New Roman"/>
          <w:b/>
          <w:sz w:val="24"/>
          <w:szCs w:val="24"/>
        </w:rPr>
        <w:t>ТЕМА  КУРСОВОЙ  РАБОТЫ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Расчет технико-экономических показателей участка механической обработки детали ______________ с годовой программой выпуска _____________ трудоемкостью _____________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3DD" w:rsidRPr="009F13DD" w:rsidRDefault="009F13DD" w:rsidP="006B4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DD">
        <w:rPr>
          <w:rFonts w:ascii="Times New Roman" w:hAnsi="Times New Roman" w:cs="Times New Roman"/>
          <w:b/>
          <w:sz w:val="24"/>
          <w:szCs w:val="24"/>
        </w:rPr>
        <w:t>СОДЕРЖАНИЕ КУРСОВОЙ РАБОТЫ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Содержание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Введение</w:t>
      </w:r>
    </w:p>
    <w:p w:rsidR="009F13DD" w:rsidRPr="009F13DD" w:rsidRDefault="009F13DD" w:rsidP="009F1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3DD">
        <w:rPr>
          <w:rFonts w:ascii="Times New Roman" w:hAnsi="Times New Roman" w:cs="Times New Roman"/>
          <w:color w:val="000000"/>
          <w:sz w:val="24"/>
          <w:szCs w:val="24"/>
        </w:rPr>
        <w:t>1. Расчет фонда времени рабочих и оборудования</w:t>
      </w:r>
    </w:p>
    <w:p w:rsidR="009F13DD" w:rsidRPr="009F13DD" w:rsidRDefault="009F13DD" w:rsidP="009F1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3D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F13DD">
        <w:rPr>
          <w:rFonts w:ascii="Times New Roman" w:hAnsi="Times New Roman" w:cs="Times New Roman"/>
          <w:bCs/>
          <w:iCs/>
          <w:sz w:val="24"/>
          <w:szCs w:val="24"/>
        </w:rPr>
        <w:t>Определение трудоемкостей работ</w:t>
      </w:r>
    </w:p>
    <w:p w:rsidR="009F13DD" w:rsidRPr="009F13DD" w:rsidRDefault="009F13DD" w:rsidP="009F13D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13DD">
        <w:rPr>
          <w:rFonts w:ascii="Times New Roman" w:hAnsi="Times New Roman" w:cs="Times New Roman"/>
          <w:bCs/>
          <w:iCs/>
          <w:sz w:val="24"/>
          <w:szCs w:val="24"/>
        </w:rPr>
        <w:t>3.  Расчет потребного количества оборудования, определение  коэффициента его загрузки</w:t>
      </w:r>
    </w:p>
    <w:p w:rsidR="009F13DD" w:rsidRPr="009F13DD" w:rsidRDefault="009F13DD" w:rsidP="009F1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3DD">
        <w:rPr>
          <w:rFonts w:ascii="Times New Roman" w:hAnsi="Times New Roman" w:cs="Times New Roman"/>
          <w:bCs/>
          <w:iCs/>
          <w:sz w:val="24"/>
          <w:szCs w:val="24"/>
        </w:rPr>
        <w:t>4. Расчет численности всех категорий работающих</w:t>
      </w:r>
    </w:p>
    <w:p w:rsidR="009F13DD" w:rsidRPr="009F13DD" w:rsidRDefault="009F13DD" w:rsidP="009F1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3DD">
        <w:rPr>
          <w:rFonts w:ascii="Times New Roman" w:hAnsi="Times New Roman" w:cs="Times New Roman"/>
          <w:color w:val="000000"/>
          <w:sz w:val="24"/>
          <w:szCs w:val="24"/>
        </w:rPr>
        <w:t>5. Определение площади участка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DD">
        <w:rPr>
          <w:rFonts w:ascii="Times New Roman" w:hAnsi="Times New Roman" w:cs="Times New Roman"/>
          <w:bCs/>
          <w:iCs/>
          <w:sz w:val="24"/>
          <w:szCs w:val="24"/>
        </w:rPr>
        <w:t>6. Расчет стоимости основных материалов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DD">
        <w:rPr>
          <w:rFonts w:ascii="Times New Roman" w:hAnsi="Times New Roman" w:cs="Times New Roman"/>
          <w:color w:val="000000"/>
          <w:sz w:val="24"/>
          <w:szCs w:val="24"/>
        </w:rPr>
        <w:t>7. Расчет фонда заработной платы всех категорий работающих</w:t>
      </w:r>
    </w:p>
    <w:p w:rsidR="009F13DD" w:rsidRPr="009F13DD" w:rsidRDefault="009F13DD" w:rsidP="009F1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3DD">
        <w:rPr>
          <w:rFonts w:ascii="Times New Roman" w:hAnsi="Times New Roman" w:cs="Times New Roman"/>
          <w:color w:val="000000"/>
          <w:sz w:val="24"/>
          <w:szCs w:val="24"/>
        </w:rPr>
        <w:t>8. Расчет стоимости основных производственных фондов и амортизационных отчислений</w:t>
      </w:r>
    </w:p>
    <w:p w:rsidR="009F13DD" w:rsidRPr="009F13DD" w:rsidRDefault="00E15360" w:rsidP="009F1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9F13DD" w:rsidRPr="009F13DD">
        <w:rPr>
          <w:rFonts w:ascii="Times New Roman" w:hAnsi="Times New Roman" w:cs="Times New Roman"/>
          <w:color w:val="000000"/>
          <w:sz w:val="24"/>
          <w:szCs w:val="24"/>
        </w:rPr>
        <w:t>Составление сметы общепроизводственных расходов и расчет их величины, приходящейся на деталь</w:t>
      </w:r>
    </w:p>
    <w:p w:rsidR="009F13DD" w:rsidRPr="009F13DD" w:rsidRDefault="009F13DD" w:rsidP="009F1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3DD">
        <w:rPr>
          <w:rFonts w:ascii="Times New Roman" w:hAnsi="Times New Roman" w:cs="Times New Roman"/>
          <w:color w:val="000000"/>
          <w:sz w:val="24"/>
          <w:szCs w:val="24"/>
        </w:rPr>
        <w:t>10. Составление калькуляции цеховой себестоимости  детали</w:t>
      </w:r>
    </w:p>
    <w:p w:rsidR="009F13DD" w:rsidRPr="009F13DD" w:rsidRDefault="009F13DD" w:rsidP="009F13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3DD">
        <w:rPr>
          <w:rFonts w:ascii="Times New Roman" w:hAnsi="Times New Roman" w:cs="Times New Roman"/>
          <w:color w:val="000000"/>
          <w:sz w:val="24"/>
          <w:szCs w:val="24"/>
        </w:rPr>
        <w:t>11. Расчет технико-экономических показателей участка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F13DD" w:rsidRPr="009F13DD" w:rsidRDefault="009F13DD" w:rsidP="009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3DD" w:rsidRPr="009F13DD" w:rsidRDefault="009F13DD" w:rsidP="009F13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Дата выдачи задания _________________________</w:t>
      </w:r>
    </w:p>
    <w:p w:rsidR="009F13DD" w:rsidRPr="009F13DD" w:rsidRDefault="009F13DD" w:rsidP="009F13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Срок сдачи курсовой работы __________________</w:t>
      </w:r>
    </w:p>
    <w:p w:rsidR="009F13DD" w:rsidRPr="009F13DD" w:rsidRDefault="009F13DD" w:rsidP="009F13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профессиональных </w:t>
      </w:r>
    </w:p>
    <w:p w:rsidR="009F13DD" w:rsidRPr="009F13DD" w:rsidRDefault="009F13DD" w:rsidP="009F13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дисциплин технического профиля</w:t>
      </w:r>
    </w:p>
    <w:p w:rsidR="009F13DD" w:rsidRPr="009F13DD" w:rsidRDefault="009F13DD" w:rsidP="009F13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Протокол №</w:t>
      </w:r>
      <w:r w:rsidR="006B4905">
        <w:rPr>
          <w:rFonts w:ascii="Times New Roman" w:hAnsi="Times New Roman" w:cs="Times New Roman"/>
          <w:sz w:val="24"/>
          <w:szCs w:val="24"/>
        </w:rPr>
        <w:t>___</w:t>
      </w:r>
      <w:r w:rsidRPr="009F13DD">
        <w:rPr>
          <w:rFonts w:ascii="Times New Roman" w:hAnsi="Times New Roman" w:cs="Times New Roman"/>
          <w:sz w:val="24"/>
          <w:szCs w:val="24"/>
        </w:rPr>
        <w:t xml:space="preserve">  </w:t>
      </w:r>
      <w:r w:rsidR="006B4905">
        <w:rPr>
          <w:rFonts w:ascii="Times New Roman" w:hAnsi="Times New Roman" w:cs="Times New Roman"/>
          <w:sz w:val="24"/>
          <w:szCs w:val="24"/>
        </w:rPr>
        <w:t xml:space="preserve"> </w:t>
      </w:r>
      <w:r w:rsidRPr="009F13DD">
        <w:rPr>
          <w:rFonts w:ascii="Times New Roman" w:hAnsi="Times New Roman" w:cs="Times New Roman"/>
          <w:sz w:val="24"/>
          <w:szCs w:val="24"/>
        </w:rPr>
        <w:t xml:space="preserve">от </w:t>
      </w:r>
      <w:r w:rsidR="006B4905">
        <w:rPr>
          <w:rFonts w:ascii="Times New Roman" w:hAnsi="Times New Roman" w:cs="Times New Roman"/>
          <w:sz w:val="24"/>
          <w:szCs w:val="24"/>
        </w:rPr>
        <w:t>___________</w:t>
      </w:r>
    </w:p>
    <w:p w:rsidR="009F13DD" w:rsidRPr="009F13DD" w:rsidRDefault="009F13DD" w:rsidP="009F13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Председатель цикловой комиссии ______________</w:t>
      </w:r>
    </w:p>
    <w:p w:rsidR="00F54487" w:rsidRPr="00B5425C" w:rsidRDefault="009F13DD" w:rsidP="00B542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3DD">
        <w:rPr>
          <w:rFonts w:ascii="Times New Roman" w:hAnsi="Times New Roman" w:cs="Times New Roman"/>
          <w:sz w:val="24"/>
          <w:szCs w:val="24"/>
        </w:rPr>
        <w:t>Преподаватель ______________________________</w:t>
      </w:r>
    </w:p>
    <w:sectPr w:rsidR="00F54487" w:rsidRPr="00B5425C" w:rsidSect="00E4185A">
      <w:headerReference w:type="default" r:id="rId96"/>
      <w:footerReference w:type="default" r:id="rId9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AC" w:rsidRDefault="008F08AC" w:rsidP="009F54C1">
      <w:pPr>
        <w:spacing w:after="0" w:line="240" w:lineRule="auto"/>
      </w:pPr>
      <w:r>
        <w:separator/>
      </w:r>
    </w:p>
  </w:endnote>
  <w:endnote w:type="continuationSeparator" w:id="0">
    <w:p w:rsidR="008F08AC" w:rsidRDefault="008F08AC" w:rsidP="009F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67440"/>
      <w:docPartObj>
        <w:docPartGallery w:val="Page Numbers (Bottom of Page)"/>
        <w:docPartUnique/>
      </w:docPartObj>
    </w:sdtPr>
    <w:sdtEndPr/>
    <w:sdtContent>
      <w:p w:rsidR="00491799" w:rsidRDefault="00EF59B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91799" w:rsidRDefault="004917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AC" w:rsidRDefault="008F08AC" w:rsidP="009F54C1">
      <w:pPr>
        <w:spacing w:after="0" w:line="240" w:lineRule="auto"/>
      </w:pPr>
      <w:r>
        <w:separator/>
      </w:r>
    </w:p>
  </w:footnote>
  <w:footnote w:type="continuationSeparator" w:id="0">
    <w:p w:rsidR="008F08AC" w:rsidRDefault="008F08AC" w:rsidP="009F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99" w:rsidRPr="008705B9" w:rsidRDefault="00491799">
    <w:pPr>
      <w:pStyle w:val="a8"/>
      <w:rPr>
        <w:lang w:val="ru-RU"/>
      </w:rPr>
    </w:pPr>
  </w:p>
  <w:p w:rsidR="00491799" w:rsidRDefault="004917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F3"/>
    <w:multiLevelType w:val="multilevel"/>
    <w:tmpl w:val="A002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889"/>
    <w:multiLevelType w:val="hybridMultilevel"/>
    <w:tmpl w:val="C5746CE8"/>
    <w:lvl w:ilvl="0" w:tplc="9F56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68C7"/>
    <w:multiLevelType w:val="hybridMultilevel"/>
    <w:tmpl w:val="E4BE02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52FA"/>
    <w:multiLevelType w:val="multilevel"/>
    <w:tmpl w:val="EA289FC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900002"/>
    <w:multiLevelType w:val="multilevel"/>
    <w:tmpl w:val="D35613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15AF1105"/>
    <w:multiLevelType w:val="hybridMultilevel"/>
    <w:tmpl w:val="4838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4D2A"/>
    <w:multiLevelType w:val="hybridMultilevel"/>
    <w:tmpl w:val="FB1E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34A2"/>
    <w:multiLevelType w:val="multilevel"/>
    <w:tmpl w:val="E70AE8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22107EFC"/>
    <w:multiLevelType w:val="hybridMultilevel"/>
    <w:tmpl w:val="BB588F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148EB"/>
    <w:multiLevelType w:val="multilevel"/>
    <w:tmpl w:val="3A44A50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D49000D"/>
    <w:multiLevelType w:val="hybridMultilevel"/>
    <w:tmpl w:val="3970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276AF"/>
    <w:multiLevelType w:val="multilevel"/>
    <w:tmpl w:val="E0140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6B21A4C"/>
    <w:multiLevelType w:val="hybridMultilevel"/>
    <w:tmpl w:val="0EFA0C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458BF"/>
    <w:multiLevelType w:val="multilevel"/>
    <w:tmpl w:val="DD0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0E0143"/>
    <w:multiLevelType w:val="hybridMultilevel"/>
    <w:tmpl w:val="326E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EA2"/>
    <w:multiLevelType w:val="multilevel"/>
    <w:tmpl w:val="F5F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5DC3"/>
    <w:multiLevelType w:val="hybridMultilevel"/>
    <w:tmpl w:val="2FE4BC36"/>
    <w:lvl w:ilvl="0" w:tplc="0F768C2C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cs="Times New Roman" w:hint="default"/>
        <w:sz w:val="32"/>
      </w:rPr>
    </w:lvl>
    <w:lvl w:ilvl="1" w:tplc="E0C8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4C8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B61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FA2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CAF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1C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4E4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A88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6503B74"/>
    <w:multiLevelType w:val="multilevel"/>
    <w:tmpl w:val="BB588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0C4"/>
    <w:multiLevelType w:val="hybridMultilevel"/>
    <w:tmpl w:val="47F29E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4D46FF"/>
    <w:multiLevelType w:val="hybridMultilevel"/>
    <w:tmpl w:val="B7A4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B3B47"/>
    <w:multiLevelType w:val="hybridMultilevel"/>
    <w:tmpl w:val="862CB49A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1" w15:restartNumberingAfterBreak="0">
    <w:nsid w:val="4E5E2885"/>
    <w:multiLevelType w:val="hybridMultilevel"/>
    <w:tmpl w:val="7CDCA4A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2749E6"/>
    <w:multiLevelType w:val="multilevel"/>
    <w:tmpl w:val="A38A8D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592068D8"/>
    <w:multiLevelType w:val="hybridMultilevel"/>
    <w:tmpl w:val="F5FC4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73797"/>
    <w:multiLevelType w:val="hybridMultilevel"/>
    <w:tmpl w:val="A154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03FE8"/>
    <w:multiLevelType w:val="multilevel"/>
    <w:tmpl w:val="F426EF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AC0282A"/>
    <w:multiLevelType w:val="hybridMultilevel"/>
    <w:tmpl w:val="C574AB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 w15:restartNumberingAfterBreak="0">
    <w:nsid w:val="745F38E7"/>
    <w:multiLevelType w:val="hybridMultilevel"/>
    <w:tmpl w:val="81A079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0C5"/>
    <w:multiLevelType w:val="multilevel"/>
    <w:tmpl w:val="3E3281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22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26"/>
  </w:num>
  <w:num w:numId="11">
    <w:abstractNumId w:val="11"/>
  </w:num>
  <w:num w:numId="12">
    <w:abstractNumId w:val="25"/>
  </w:num>
  <w:num w:numId="13">
    <w:abstractNumId w:val="23"/>
  </w:num>
  <w:num w:numId="14">
    <w:abstractNumId w:val="15"/>
  </w:num>
  <w:num w:numId="15">
    <w:abstractNumId w:val="27"/>
  </w:num>
  <w:num w:numId="16">
    <w:abstractNumId w:val="2"/>
  </w:num>
  <w:num w:numId="17">
    <w:abstractNumId w:val="5"/>
  </w:num>
  <w:num w:numId="18">
    <w:abstractNumId w:val="8"/>
  </w:num>
  <w:num w:numId="19">
    <w:abstractNumId w:val="17"/>
  </w:num>
  <w:num w:numId="20">
    <w:abstractNumId w:val="28"/>
  </w:num>
  <w:num w:numId="21">
    <w:abstractNumId w:val="16"/>
  </w:num>
  <w:num w:numId="22">
    <w:abstractNumId w:val="20"/>
  </w:num>
  <w:num w:numId="23">
    <w:abstractNumId w:val="4"/>
  </w:num>
  <w:num w:numId="24">
    <w:abstractNumId w:val="6"/>
  </w:num>
  <w:num w:numId="25">
    <w:abstractNumId w:val="18"/>
  </w:num>
  <w:num w:numId="26">
    <w:abstractNumId w:val="21"/>
  </w:num>
  <w:num w:numId="27">
    <w:abstractNumId w:val="3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6C9"/>
    <w:rsid w:val="00007C93"/>
    <w:rsid w:val="000709C1"/>
    <w:rsid w:val="000776C9"/>
    <w:rsid w:val="000A6384"/>
    <w:rsid w:val="000E289E"/>
    <w:rsid w:val="000F080A"/>
    <w:rsid w:val="00102E91"/>
    <w:rsid w:val="00150E94"/>
    <w:rsid w:val="001511DA"/>
    <w:rsid w:val="00161AD1"/>
    <w:rsid w:val="001A7FBE"/>
    <w:rsid w:val="001C79AA"/>
    <w:rsid w:val="0024406C"/>
    <w:rsid w:val="00272B6F"/>
    <w:rsid w:val="00296A46"/>
    <w:rsid w:val="002C76C9"/>
    <w:rsid w:val="002D31BA"/>
    <w:rsid w:val="00302B99"/>
    <w:rsid w:val="003348B0"/>
    <w:rsid w:val="003521E7"/>
    <w:rsid w:val="003834AD"/>
    <w:rsid w:val="003863A5"/>
    <w:rsid w:val="00392EEC"/>
    <w:rsid w:val="003D695B"/>
    <w:rsid w:val="003E5098"/>
    <w:rsid w:val="003F5A0F"/>
    <w:rsid w:val="00403FF5"/>
    <w:rsid w:val="00416824"/>
    <w:rsid w:val="0044434C"/>
    <w:rsid w:val="00445E5E"/>
    <w:rsid w:val="00463FEC"/>
    <w:rsid w:val="00491799"/>
    <w:rsid w:val="00496627"/>
    <w:rsid w:val="004A4F9C"/>
    <w:rsid w:val="004D1C17"/>
    <w:rsid w:val="00536EF2"/>
    <w:rsid w:val="005964D3"/>
    <w:rsid w:val="005A2D63"/>
    <w:rsid w:val="005B75C4"/>
    <w:rsid w:val="005B7AAC"/>
    <w:rsid w:val="005D2621"/>
    <w:rsid w:val="00603C1A"/>
    <w:rsid w:val="0066148D"/>
    <w:rsid w:val="00686821"/>
    <w:rsid w:val="00693361"/>
    <w:rsid w:val="006B4905"/>
    <w:rsid w:val="006B770C"/>
    <w:rsid w:val="00734996"/>
    <w:rsid w:val="0075386E"/>
    <w:rsid w:val="007649C0"/>
    <w:rsid w:val="007C77A5"/>
    <w:rsid w:val="007D0668"/>
    <w:rsid w:val="008168DC"/>
    <w:rsid w:val="00823B6B"/>
    <w:rsid w:val="0083470E"/>
    <w:rsid w:val="0085542F"/>
    <w:rsid w:val="008705B9"/>
    <w:rsid w:val="00875C91"/>
    <w:rsid w:val="00897E93"/>
    <w:rsid w:val="008A4F08"/>
    <w:rsid w:val="008C3325"/>
    <w:rsid w:val="008F08AC"/>
    <w:rsid w:val="00950A7C"/>
    <w:rsid w:val="009C5EE5"/>
    <w:rsid w:val="009D42FF"/>
    <w:rsid w:val="009F13DD"/>
    <w:rsid w:val="009F45B1"/>
    <w:rsid w:val="009F54C1"/>
    <w:rsid w:val="00A01CDE"/>
    <w:rsid w:val="00A05109"/>
    <w:rsid w:val="00A23C6B"/>
    <w:rsid w:val="00A82B33"/>
    <w:rsid w:val="00AA5318"/>
    <w:rsid w:val="00AA70E7"/>
    <w:rsid w:val="00AA7178"/>
    <w:rsid w:val="00AD7918"/>
    <w:rsid w:val="00B148E2"/>
    <w:rsid w:val="00B222A6"/>
    <w:rsid w:val="00B22FED"/>
    <w:rsid w:val="00B455BC"/>
    <w:rsid w:val="00B5425C"/>
    <w:rsid w:val="00B57F5B"/>
    <w:rsid w:val="00B904E7"/>
    <w:rsid w:val="00BA5847"/>
    <w:rsid w:val="00BB7F7A"/>
    <w:rsid w:val="00BD1F36"/>
    <w:rsid w:val="00BE2CE3"/>
    <w:rsid w:val="00C0010F"/>
    <w:rsid w:val="00C05292"/>
    <w:rsid w:val="00C126D8"/>
    <w:rsid w:val="00C25F73"/>
    <w:rsid w:val="00C7547E"/>
    <w:rsid w:val="00C84D38"/>
    <w:rsid w:val="00D82ED9"/>
    <w:rsid w:val="00D8350A"/>
    <w:rsid w:val="00DB20E6"/>
    <w:rsid w:val="00DB617E"/>
    <w:rsid w:val="00E1220B"/>
    <w:rsid w:val="00E13AF8"/>
    <w:rsid w:val="00E15360"/>
    <w:rsid w:val="00E31AFC"/>
    <w:rsid w:val="00E4185A"/>
    <w:rsid w:val="00E6418F"/>
    <w:rsid w:val="00E659AA"/>
    <w:rsid w:val="00EC1BC8"/>
    <w:rsid w:val="00EE0ABF"/>
    <w:rsid w:val="00EE7D7C"/>
    <w:rsid w:val="00EF59B0"/>
    <w:rsid w:val="00F21095"/>
    <w:rsid w:val="00F25A91"/>
    <w:rsid w:val="00F51442"/>
    <w:rsid w:val="00F54487"/>
    <w:rsid w:val="00FA20D2"/>
    <w:rsid w:val="00FB667B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D91DBA8B-CB1C-4EB0-AA31-F9A29072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C9"/>
  </w:style>
  <w:style w:type="paragraph" w:styleId="1">
    <w:name w:val="heading 1"/>
    <w:basedOn w:val="a"/>
    <w:link w:val="10"/>
    <w:qFormat/>
    <w:rsid w:val="002C7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210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667B"/>
    <w:pPr>
      <w:suppressAutoHyphens/>
      <w:spacing w:after="0" w:line="336" w:lineRule="auto"/>
      <w:ind w:left="851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B667B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EE7D7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210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667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B667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5B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A4F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1095"/>
  </w:style>
  <w:style w:type="paragraph" w:customStyle="1" w:styleId="c5">
    <w:name w:val="c5"/>
    <w:basedOn w:val="a"/>
    <w:rsid w:val="00F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21095"/>
  </w:style>
  <w:style w:type="character" w:customStyle="1" w:styleId="apple-converted-space">
    <w:name w:val="apple-converted-space"/>
    <w:basedOn w:val="a0"/>
    <w:rsid w:val="00F21095"/>
  </w:style>
  <w:style w:type="paragraph" w:styleId="a5">
    <w:name w:val="Subtitle"/>
    <w:basedOn w:val="a"/>
    <w:link w:val="a6"/>
    <w:qFormat/>
    <w:rsid w:val="00F21095"/>
    <w:pPr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210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F210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210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F21095"/>
    <w:pPr>
      <w:widowControl w:val="0"/>
      <w:autoSpaceDE w:val="0"/>
      <w:autoSpaceDN w:val="0"/>
      <w:adjustRightInd w:val="0"/>
      <w:spacing w:after="0" w:line="250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21095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BD1F36"/>
    <w:pPr>
      <w:ind w:left="720"/>
      <w:contextualSpacing/>
    </w:pPr>
  </w:style>
  <w:style w:type="paragraph" w:styleId="a8">
    <w:name w:val="header"/>
    <w:basedOn w:val="a"/>
    <w:link w:val="a9"/>
    <w:uiPriority w:val="99"/>
    <w:rsid w:val="00FB66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B66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next w:val="a"/>
    <w:uiPriority w:val="35"/>
    <w:qFormat/>
    <w:rsid w:val="00FB667B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rsid w:val="00FB66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B66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rsid w:val="00FB667B"/>
    <w:rPr>
      <w:rFonts w:ascii="Times New Roman" w:hAnsi="Times New Roman" w:cs="Times New Roman"/>
      <w:lang w:val="uk-UA"/>
    </w:rPr>
  </w:style>
  <w:style w:type="paragraph" w:styleId="ae">
    <w:name w:val="Body Text"/>
    <w:basedOn w:val="a"/>
    <w:link w:val="af"/>
    <w:rsid w:val="00FB667B"/>
    <w:pPr>
      <w:spacing w:after="0" w:line="336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B6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еременные"/>
    <w:basedOn w:val="ae"/>
    <w:rsid w:val="00FB667B"/>
    <w:pPr>
      <w:tabs>
        <w:tab w:val="left" w:pos="482"/>
      </w:tabs>
      <w:ind w:left="482" w:hanging="482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FB667B"/>
    <w:rPr>
      <w:rFonts w:ascii="Times New Roman" w:eastAsia="Times New Roman" w:hAnsi="Times New Roman" w:cs="Times New Roman"/>
      <w:sz w:val="24"/>
      <w:szCs w:val="24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rsid w:val="00FB667B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Формула"/>
    <w:basedOn w:val="ae"/>
    <w:rsid w:val="00FB667B"/>
    <w:pPr>
      <w:tabs>
        <w:tab w:val="center" w:pos="4536"/>
        <w:tab w:val="right" w:pos="9356"/>
      </w:tabs>
      <w:ind w:firstLine="0"/>
    </w:pPr>
  </w:style>
  <w:style w:type="paragraph" w:customStyle="1" w:styleId="af4">
    <w:name w:val="Чертежный"/>
    <w:link w:val="af5"/>
    <w:rsid w:val="00FB667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5">
    <w:name w:val="Чертежный Знак"/>
    <w:link w:val="af4"/>
    <w:locked/>
    <w:rsid w:val="00FB667B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6">
    <w:name w:val="Strong"/>
    <w:basedOn w:val="a0"/>
    <w:uiPriority w:val="22"/>
    <w:qFormat/>
    <w:rsid w:val="000709C1"/>
    <w:rPr>
      <w:b/>
      <w:bCs/>
    </w:rPr>
  </w:style>
  <w:style w:type="paragraph" w:styleId="af7">
    <w:name w:val="Title"/>
    <w:basedOn w:val="a"/>
    <w:link w:val="af8"/>
    <w:qFormat/>
    <w:rsid w:val="00F54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F544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EE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EE7D7C"/>
    <w:rPr>
      <w:i/>
      <w:iCs/>
    </w:rPr>
  </w:style>
  <w:style w:type="character" w:styleId="afb">
    <w:name w:val="Hyperlink"/>
    <w:basedOn w:val="a0"/>
    <w:uiPriority w:val="99"/>
    <w:unhideWhenUsed/>
    <w:rsid w:val="00EE7D7C"/>
    <w:rPr>
      <w:color w:val="0000FF"/>
      <w:u w:val="single"/>
    </w:rPr>
  </w:style>
  <w:style w:type="table" w:styleId="afc">
    <w:name w:val="Table Grid"/>
    <w:basedOn w:val="a1"/>
    <w:uiPriority w:val="59"/>
    <w:rsid w:val="00EE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First Indent"/>
    <w:basedOn w:val="ae"/>
    <w:link w:val="afe"/>
    <w:rsid w:val="00EE7D7C"/>
    <w:pPr>
      <w:spacing w:after="120" w:line="240" w:lineRule="auto"/>
      <w:ind w:firstLine="210"/>
    </w:pPr>
    <w:rPr>
      <w:sz w:val="20"/>
      <w:szCs w:val="20"/>
    </w:rPr>
  </w:style>
  <w:style w:type="character" w:customStyle="1" w:styleId="afe">
    <w:name w:val="Красная строка Знак"/>
    <w:basedOn w:val="af"/>
    <w:link w:val="afd"/>
    <w:rsid w:val="00EE7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EE7D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E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EE7D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EE7D7C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uiPriority w:val="99"/>
    <w:unhideWhenUsed/>
    <w:rsid w:val="00EE7D7C"/>
    <w:rPr>
      <w:vertAlign w:val="superscript"/>
    </w:rPr>
  </w:style>
  <w:style w:type="paragraph" w:styleId="aff2">
    <w:name w:val="TOC Heading"/>
    <w:basedOn w:val="1"/>
    <w:next w:val="a"/>
    <w:uiPriority w:val="39"/>
    <w:semiHidden/>
    <w:unhideWhenUsed/>
    <w:qFormat/>
    <w:rsid w:val="00EE7D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E7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EE7D7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Elegant"/>
    <w:basedOn w:val="a1"/>
    <w:uiPriority w:val="99"/>
    <w:rsid w:val="00EE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EE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EE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EE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EE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4">
    <w:name w:val="FollowedHyperlink"/>
    <w:basedOn w:val="a0"/>
    <w:unhideWhenUsed/>
    <w:rsid w:val="00EE7D7C"/>
    <w:rPr>
      <w:color w:val="800080"/>
      <w:u w:val="single"/>
    </w:rPr>
  </w:style>
  <w:style w:type="character" w:customStyle="1" w:styleId="FontStyle17">
    <w:name w:val="Font Style17"/>
    <w:basedOn w:val="a0"/>
    <w:rsid w:val="00EE7D7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rsid w:val="00EE7D7C"/>
    <w:rPr>
      <w:rFonts w:ascii="Times New Roman" w:hAnsi="Times New Roman" w:cs="Times New Roman"/>
      <w:b/>
      <w:bCs/>
      <w:sz w:val="18"/>
      <w:szCs w:val="18"/>
    </w:rPr>
  </w:style>
  <w:style w:type="paragraph" w:customStyle="1" w:styleId="formattext">
    <w:name w:val="formattext"/>
    <w:basedOn w:val="a"/>
    <w:rsid w:val="00EE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A499-4326-4B49-B3EA-C545D9C7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22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</cp:lastModifiedBy>
  <cp:revision>80</cp:revision>
  <cp:lastPrinted>2017-11-12T17:17:00Z</cp:lastPrinted>
  <dcterms:created xsi:type="dcterms:W3CDTF">2015-11-11T18:30:00Z</dcterms:created>
  <dcterms:modified xsi:type="dcterms:W3CDTF">2019-05-21T05:39:00Z</dcterms:modified>
</cp:coreProperties>
</file>