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9" w:rsidRPr="00190E05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Министерство образования и науки Калужской области</w:t>
      </w:r>
    </w:p>
    <w:p w:rsidR="00F158B9" w:rsidRPr="00190E05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F158B9" w:rsidRPr="00190E05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Калужской области «Людиновский индустриальный техникум»</w:t>
      </w:r>
    </w:p>
    <w:p w:rsidR="00F158B9" w:rsidRPr="00190E05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E2B20" w:rsidRPr="00190E05" w:rsidRDefault="003E2B20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E2B20" w:rsidRPr="00190E05" w:rsidRDefault="003E2B20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190E05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190E05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190E05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232A4" w:rsidRPr="00190E05" w:rsidRDefault="00A232A4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4F5BD0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F5B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Комплект</w:t>
      </w:r>
      <w:r w:rsidRPr="004F5B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>контрольно – оценочных средств</w:t>
      </w:r>
    </w:p>
    <w:p w:rsidR="00F158B9" w:rsidRPr="004F5BD0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F5B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учебной дисциплины</w:t>
      </w:r>
      <w:r w:rsidR="00395923" w:rsidRPr="004F5B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95923" w:rsidRPr="004F5BD0" w:rsidRDefault="00F245A2" w:rsidP="00270BFE">
      <w:pPr>
        <w:widowControl w:val="0"/>
        <w:spacing w:after="0" w:line="442" w:lineRule="exact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8"/>
          <w:szCs w:val="28"/>
        </w:rPr>
      </w:pPr>
      <w:r w:rsidRPr="004F5BD0"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8"/>
          <w:szCs w:val="28"/>
        </w:rPr>
        <w:t>ОП 13</w:t>
      </w:r>
      <w:r w:rsidR="004F5BD0"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8"/>
          <w:szCs w:val="28"/>
        </w:rPr>
        <w:t xml:space="preserve"> </w:t>
      </w:r>
      <w:r w:rsidR="00FF0A1E" w:rsidRPr="004F5BD0"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8"/>
          <w:szCs w:val="28"/>
        </w:rPr>
        <w:t>Основы автоматизации</w:t>
      </w:r>
      <w:r w:rsidR="008D5128" w:rsidRPr="004F5BD0"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8"/>
          <w:szCs w:val="28"/>
        </w:rPr>
        <w:t xml:space="preserve"> производства</w:t>
      </w: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4F5BD0" w:rsidRPr="004F5BD0" w:rsidRDefault="004F5BD0" w:rsidP="004F5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BD0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</w:t>
      </w: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4F5BD0">
        <w:rPr>
          <w:rFonts w:ascii="Times New Roman" w:hAnsi="Times New Roman" w:cs="Times New Roman"/>
          <w:b/>
          <w:sz w:val="28"/>
          <w:szCs w:val="28"/>
        </w:rPr>
        <w:t>13.02.08 Электроизоляционная, кабельная и конденсаторная техника</w:t>
      </w:r>
    </w:p>
    <w:p w:rsidR="004F5BD0" w:rsidRPr="004F5BD0" w:rsidRDefault="004F5BD0" w:rsidP="004F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D0">
        <w:rPr>
          <w:rFonts w:ascii="Times New Roman" w:hAnsi="Times New Roman" w:cs="Times New Roman"/>
          <w:b/>
          <w:sz w:val="28"/>
          <w:szCs w:val="28"/>
        </w:rPr>
        <w:t>(базовой подготовки)</w:t>
      </w: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4F5BD0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E33C2" w:rsidRPr="00190E05" w:rsidRDefault="005E33C2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E33C2" w:rsidRPr="00190E05" w:rsidRDefault="005E33C2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6B2F15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2019</w:t>
      </w:r>
    </w:p>
    <w:p w:rsidR="00F245A2" w:rsidRDefault="00270BFE" w:rsidP="00270B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245A2" w:rsidRDefault="00F245A2" w:rsidP="00270BF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BD0" w:rsidRPr="001F1026" w:rsidRDefault="004F5BD0" w:rsidP="004F5BD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</w:p>
    <w:p w:rsidR="004F5BD0" w:rsidRPr="004F5BD0" w:rsidRDefault="004F5BD0" w:rsidP="004F5BD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F158B9"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Комплект  контрольно-оценочных средств дисциплины разработан на основе рабо</w:t>
      </w:r>
      <w:r w:rsidR="00F57F57"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чей</w:t>
      </w:r>
      <w:r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57F57"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(авторской)  программы  по учебной  дисциплине</w:t>
      </w:r>
      <w:r w:rsidR="00395923"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57F57"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5BD0">
        <w:rPr>
          <w:rFonts w:ascii="Times New Roman" w:hAnsi="Times New Roman" w:cs="Times New Roman"/>
          <w:b/>
          <w:sz w:val="24"/>
          <w:szCs w:val="24"/>
        </w:rPr>
        <w:t>ОП 13 Основы автоматизации производства</w:t>
      </w:r>
      <w:r w:rsidRPr="004F5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 утвержденной заместителем директора по УПР.</w:t>
      </w: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0E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Утверждаю:</w:t>
      </w:r>
    </w:p>
    <w:p w:rsidR="00F158B9" w:rsidRPr="00190E05" w:rsidRDefault="005719B7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0E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Заведующая </w:t>
      </w: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0E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учебной работе _________ О. Е. Селиверстова</w:t>
      </w: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4F5BD0" w:rsidRDefault="006B2F15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4F5BD0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30</w:t>
      </w:r>
      <w:r w:rsidR="004F5BD0" w:rsidRPr="004F5BD0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  <w:r w:rsidRPr="004F5BD0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08</w:t>
      </w:r>
      <w:r w:rsidR="004F5BD0" w:rsidRPr="004F5BD0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  <w:r w:rsidRPr="004F5BD0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2019</w:t>
      </w:r>
      <w:r w:rsidR="00F158B9" w:rsidRPr="004F5BD0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г.</w:t>
      </w: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3FFF" w:rsidRPr="00190E05" w:rsidRDefault="00E33FFF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190E05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4F5BD0">
        <w:rPr>
          <w:rFonts w:ascii="Times New Roman" w:hAnsi="Times New Roman" w:cs="Times New Roman"/>
          <w:sz w:val="36"/>
          <w:szCs w:val="36"/>
          <w:vertAlign w:val="superscript"/>
        </w:rPr>
        <w:t>Рассмотрена и одобрена цикловой комиссией</w:t>
      </w: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4F5BD0">
        <w:rPr>
          <w:rFonts w:ascii="Times New Roman" w:hAnsi="Times New Roman" w:cs="Times New Roman"/>
          <w:sz w:val="36"/>
          <w:szCs w:val="36"/>
          <w:vertAlign w:val="superscript"/>
        </w:rPr>
        <w:t>профессиональных дисциплин технического профиля</w:t>
      </w: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center" w:pos="4819"/>
        </w:tabs>
        <w:suppressAutoHyphens/>
        <w:jc w:val="both"/>
        <w:rPr>
          <w:rFonts w:ascii="Times New Roman" w:hAnsi="Times New Roman" w:cs="Times New Roman"/>
          <w:sz w:val="36"/>
          <w:szCs w:val="36"/>
          <w:u w:val="single"/>
          <w:vertAlign w:val="superscript"/>
        </w:rPr>
      </w:pPr>
      <w:r w:rsidRPr="004F5BD0">
        <w:rPr>
          <w:rFonts w:ascii="Times New Roman" w:hAnsi="Times New Roman" w:cs="Times New Roman"/>
          <w:sz w:val="36"/>
          <w:szCs w:val="36"/>
          <w:vertAlign w:val="superscript"/>
        </w:rPr>
        <w:t xml:space="preserve">Протокол №___1_ </w:t>
      </w:r>
      <w:r w:rsidRPr="004F5BD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о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т 30.08.2019.</w:t>
      </w: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4F5BD0">
        <w:rPr>
          <w:rFonts w:ascii="Times New Roman" w:hAnsi="Times New Roman" w:cs="Times New Roman"/>
        </w:rPr>
        <w:t xml:space="preserve">Председатель ЦК </w:t>
      </w:r>
      <w:proofErr w:type="spellStart"/>
      <w:r w:rsidRPr="004F5BD0">
        <w:rPr>
          <w:rFonts w:ascii="Times New Roman" w:hAnsi="Times New Roman" w:cs="Times New Roman"/>
        </w:rPr>
        <w:t>________________Н.И.Хрычикова</w:t>
      </w:r>
      <w:proofErr w:type="spellEnd"/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4F5BD0">
        <w:rPr>
          <w:rFonts w:ascii="Times New Roman" w:hAnsi="Times New Roman" w:cs="Times New Roman"/>
        </w:rPr>
        <w:t>Разработчик:</w:t>
      </w:r>
    </w:p>
    <w:p w:rsidR="004F5BD0" w:rsidRPr="004F5BD0" w:rsidRDefault="004F5BD0" w:rsidP="004F5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4F5BD0">
        <w:rPr>
          <w:rFonts w:ascii="Times New Roman" w:hAnsi="Times New Roman" w:cs="Times New Roman"/>
        </w:rPr>
        <w:t>Петухова Е.Г., преподаватель спец. дисциплин</w:t>
      </w: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5BD0" w:rsidRDefault="004F5BD0" w:rsidP="0027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905E78" w:rsidP="00905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</w:t>
      </w:r>
      <w:r w:rsidR="00F158B9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1. Общие положения</w:t>
      </w:r>
    </w:p>
    <w:p w:rsidR="00190E05" w:rsidRPr="00190E05" w:rsidRDefault="004F5BD0" w:rsidP="00905E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</w:t>
      </w:r>
      <w:r w:rsidR="00F158B9"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Контрольно – оценочные средства (КОС) предназначены для контроля и оценки образовательных достижений студентов, освоивших программу учебной дисциплины  </w:t>
      </w:r>
    </w:p>
    <w:p w:rsidR="00CD3806" w:rsidRPr="00190E05" w:rsidRDefault="004F5BD0" w:rsidP="00905E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ОП 13 </w:t>
      </w:r>
      <w:r w:rsidR="00F158B9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FF0A1E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Основы автоматизации</w:t>
      </w:r>
      <w:r w:rsidR="008D5128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производства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F158B9" w:rsidRPr="00190E05" w:rsidRDefault="00F158B9" w:rsidP="00905E7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КОС включает контрольные материалы для проведения текущего контроля и промежуточной аттестации</w:t>
      </w:r>
      <w:r w:rsidR="00FF0A1E"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158B9" w:rsidRPr="00190E05" w:rsidRDefault="00F158B9" w:rsidP="00905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90E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КОС разработан на основании положений:</w:t>
      </w:r>
    </w:p>
    <w:p w:rsidR="00B1202C" w:rsidRPr="00190E05" w:rsidRDefault="004F5BD0" w:rsidP="00905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программы подготовки специалистов среднего звена;</w:t>
      </w:r>
    </w:p>
    <w:p w:rsidR="00F158B9" w:rsidRPr="00190E05" w:rsidRDefault="00F158B9" w:rsidP="00905E78">
      <w:pPr>
        <w:widowControl w:val="0"/>
        <w:spacing w:after="0" w:line="240" w:lineRule="auto"/>
        <w:ind w:left="426"/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</w:pPr>
      <w:r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- </w:t>
      </w:r>
      <w:r w:rsidR="008D5128"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рабочей  (авторской) </w:t>
      </w:r>
      <w:r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>программ</w:t>
      </w:r>
      <w:r w:rsidR="008D5128"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ы </w:t>
      </w:r>
      <w:r w:rsidR="00CD3806"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учебно</w:t>
      </w:r>
      <w:r w:rsidR="00FF0A1E"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>й дисциплины</w:t>
      </w:r>
      <w:r w:rsidR="004F5BD0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</w:t>
      </w:r>
      <w:r w:rsidR="00FF0A1E"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Основы автоматизации</w:t>
      </w:r>
      <w:r w:rsidR="008D5128" w:rsidRPr="00190E05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производства</w:t>
      </w:r>
    </w:p>
    <w:p w:rsidR="00E83BC6" w:rsidRPr="00190E05" w:rsidRDefault="00E83BC6" w:rsidP="00905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905E78" w:rsidP="00C0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</w:t>
      </w:r>
      <w:r w:rsidR="00C06C77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2.</w:t>
      </w:r>
      <w:r w:rsidR="00F158B9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Результаты освоения дисциплины, подлежащие проверке</w:t>
      </w:r>
    </w:p>
    <w:p w:rsidR="00E83BC6" w:rsidRPr="00190E05" w:rsidRDefault="00E83BC6" w:rsidP="00C0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jc w:val="center"/>
        <w:tblInd w:w="-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2"/>
      </w:tblGrid>
      <w:tr w:rsidR="00F158B9" w:rsidRPr="00190E05" w:rsidTr="00905E78">
        <w:trPr>
          <w:trHeight w:val="32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9" w:rsidRPr="00190E05" w:rsidRDefault="00F158B9" w:rsidP="0027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190E05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Умения:</w:t>
            </w:r>
          </w:p>
          <w:p w:rsidR="00F158B9" w:rsidRPr="00190E05" w:rsidRDefault="00F158B9" w:rsidP="0027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F158B9" w:rsidRPr="00190E05" w:rsidTr="00905E78">
        <w:trPr>
          <w:trHeight w:val="647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EF4FD3" w:rsidP="0094099B">
            <w:pPr>
              <w:pStyle w:val="af"/>
              <w:shd w:val="clear" w:color="auto" w:fill="FFFFFF"/>
              <w:spacing w:before="0" w:beforeAutospacing="0" w:after="0" w:afterAutospacing="0" w:line="294" w:lineRule="atLeast"/>
              <w:ind w:left="62"/>
              <w:rPr>
                <w:color w:val="0D0D0D" w:themeColor="text1" w:themeTint="F2"/>
              </w:rPr>
            </w:pPr>
            <w:r w:rsidRPr="00D958AE">
              <w:rPr>
                <w:color w:val="000000"/>
              </w:rPr>
              <w:t>анализировать показания контрольно-измерительных приборов</w:t>
            </w:r>
          </w:p>
        </w:tc>
      </w:tr>
      <w:tr w:rsidR="00CD1A4E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E" w:rsidRPr="00190E05" w:rsidRDefault="00EF4FD3" w:rsidP="0094099B">
            <w:pPr>
              <w:pStyle w:val="af"/>
              <w:shd w:val="clear" w:color="auto" w:fill="FFFFFF"/>
              <w:spacing w:before="0" w:beforeAutospacing="0" w:after="0" w:afterAutospacing="0" w:line="294" w:lineRule="atLeast"/>
              <w:ind w:left="62"/>
              <w:rPr>
                <w:color w:val="0D0D0D" w:themeColor="text1" w:themeTint="F2"/>
              </w:rPr>
            </w:pPr>
            <w:r w:rsidRPr="00D958AE">
              <w:rPr>
                <w:color w:val="000000"/>
              </w:rPr>
              <w:t>делать обоснованный выбор оборудования, средств механизации и автоматизации в профессиональной деятельности.</w:t>
            </w:r>
          </w:p>
        </w:tc>
      </w:tr>
      <w:tr w:rsidR="00CD1A4E" w:rsidRPr="00190E05" w:rsidTr="00905E78">
        <w:trPr>
          <w:trHeight w:val="475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E" w:rsidRPr="00190E05" w:rsidRDefault="00CD1A4E" w:rsidP="0094099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190E05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Знания:</w:t>
            </w:r>
          </w:p>
        </w:tc>
      </w:tr>
      <w:tr w:rsidR="00CD1A4E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E" w:rsidRPr="0094099B" w:rsidRDefault="0094099B" w:rsidP="0094099B">
            <w:pPr>
              <w:pStyle w:val="af"/>
              <w:shd w:val="clear" w:color="auto" w:fill="FFFFFF"/>
              <w:spacing w:before="0" w:beforeAutospacing="0" w:after="0" w:afterAutospacing="0"/>
              <w:ind w:left="62"/>
              <w:rPr>
                <w:color w:val="0D0D0D" w:themeColor="text1" w:themeTint="F2"/>
              </w:rPr>
            </w:pPr>
            <w:r>
              <w:rPr>
                <w:color w:val="000000"/>
              </w:rPr>
              <w:t xml:space="preserve"> </w:t>
            </w:r>
            <w:r w:rsidR="00EF4FD3" w:rsidRPr="0094099B">
              <w:rPr>
                <w:color w:val="000000"/>
              </w:rPr>
              <w:t>классификацию, виды, назначение и основные характеристики типовых контрольно - 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</w:tc>
      </w:tr>
      <w:tr w:rsidR="00CD1A4E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E" w:rsidRPr="0094099B" w:rsidRDefault="0094099B" w:rsidP="0094099B">
            <w:pPr>
              <w:pStyle w:val="af"/>
              <w:shd w:val="clear" w:color="auto" w:fill="FFFFFF"/>
              <w:spacing w:before="0" w:beforeAutospacing="0" w:after="0" w:afterAutospacing="0"/>
              <w:ind w:left="62"/>
              <w:rPr>
                <w:color w:val="0D0D0D" w:themeColor="text1" w:themeTint="F2"/>
              </w:rPr>
            </w:pPr>
            <w:r>
              <w:rPr>
                <w:color w:val="000000"/>
              </w:rPr>
              <w:t xml:space="preserve"> </w:t>
            </w:r>
            <w:r w:rsidRPr="0094099B">
              <w:rPr>
                <w:color w:val="000000"/>
              </w:rPr>
              <w:t xml:space="preserve">общие сведения об автоматизированных системах управления (АСУ) и системах </w:t>
            </w:r>
            <w:r>
              <w:rPr>
                <w:color w:val="000000"/>
              </w:rPr>
              <w:t xml:space="preserve">  </w:t>
            </w:r>
            <w:r w:rsidRPr="0094099B">
              <w:rPr>
                <w:color w:val="000000"/>
              </w:rPr>
              <w:t>автоматического управления (САУ);</w:t>
            </w:r>
          </w:p>
        </w:tc>
      </w:tr>
      <w:tr w:rsidR="001239B7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B7" w:rsidRPr="0094099B" w:rsidRDefault="0094099B" w:rsidP="0094099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23524A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4A" w:rsidRPr="0094099B" w:rsidRDefault="002B1B01" w:rsidP="0094099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99B"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измерения, регулирования, контроля и автоматического управления параметрами технологического процесса</w:t>
            </w:r>
          </w:p>
        </w:tc>
      </w:tr>
      <w:tr w:rsidR="0023524A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4A" w:rsidRPr="0094099B" w:rsidRDefault="0094099B" w:rsidP="0094099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</w:t>
            </w:r>
          </w:p>
        </w:tc>
      </w:tr>
      <w:tr w:rsidR="0023524A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4A" w:rsidRPr="0094099B" w:rsidRDefault="0094099B" w:rsidP="0094099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автоматической противоаварийной защиты, применяемой на производстве</w:t>
            </w:r>
          </w:p>
        </w:tc>
      </w:tr>
      <w:tr w:rsidR="00E83BC6" w:rsidRPr="00190E05" w:rsidTr="00905E78">
        <w:trPr>
          <w:trHeight w:val="639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C6" w:rsidRPr="0094099B" w:rsidRDefault="0094099B" w:rsidP="0094099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автоматизации технологических процессов</w:t>
            </w:r>
          </w:p>
        </w:tc>
      </w:tr>
    </w:tbl>
    <w:p w:rsidR="00E37B53" w:rsidRPr="00190E05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B1F89" w:rsidRDefault="008B1F89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158B9" w:rsidRPr="00190E05" w:rsidRDefault="00E37B53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3. </w:t>
      </w:r>
      <w:r w:rsidR="00F158B9" w:rsidRPr="00190E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Распределение оценивания результатов обучения по видам контроля</w:t>
      </w:r>
    </w:p>
    <w:p w:rsidR="00E37B53" w:rsidRPr="00190E05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4"/>
        <w:gridCol w:w="2604"/>
        <w:gridCol w:w="2641"/>
      </w:tblGrid>
      <w:tr w:rsidR="00F158B9" w:rsidRPr="00190E05" w:rsidTr="008B1F89"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E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умений и  знаний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E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F158B9" w:rsidRPr="00190E05" w:rsidTr="008B1F89"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9" w:rsidRPr="00190E05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E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90E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158B9" w:rsidRPr="00190E05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9" w:rsidRPr="0094099B" w:rsidRDefault="0094099B" w:rsidP="0094099B">
            <w:pPr>
              <w:ind w:left="6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="00E83BC6" w:rsidRPr="0094099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E83BC6" w:rsidRPr="009409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показания контрольно-измерительных приборов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94099B" w:rsidP="008B1F89">
            <w:pPr>
              <w:spacing w:line="240" w:lineRule="auto"/>
              <w:ind w:left="7" w:hanging="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40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выполнение </w:t>
            </w:r>
            <w:r w:rsidR="008B1F8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190E05" w:rsidRDefault="008B1F8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190E05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89" w:rsidRPr="0094099B" w:rsidRDefault="008B1F89" w:rsidP="0094099B">
            <w:pPr>
              <w:ind w:left="6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94099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обоснованный выбор оборудования, средств механизации и автоматизации в профессиональной деятельности.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400F27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выполнение практических занятий</w:t>
            </w:r>
          </w:p>
          <w:p w:rsidR="008B1F89" w:rsidRPr="00190E05" w:rsidRDefault="008B1F89" w:rsidP="008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190E05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8B1F89">
            <w:pP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1</w:t>
            </w:r>
            <w:r w:rsidRPr="009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классификацию, виды, назначение и основные характеристики типовых контрольно - 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8B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занятий, лабораторных работ, контрольной работы, 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5E33C2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94099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99B">
              <w:rPr>
                <w:rFonts w:ascii="Times New Roman" w:hAnsi="Times New Roman" w:cs="Times New Roman"/>
                <w:b/>
                <w:sz w:val="24"/>
                <w:szCs w:val="24"/>
              </w:rPr>
              <w:t>З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сведения об автоматизированных системах управления (АСУ) и системах   автоматического управления (САУ);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43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выполнение самостоятельных работ, практических занятий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5E33C2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94099B">
            <w:pPr>
              <w:pStyle w:val="ad"/>
              <w:spacing w:after="0"/>
              <w:ind w:left="66"/>
            </w:pPr>
            <w:r w:rsidRPr="0094099B">
              <w:rPr>
                <w:b/>
              </w:rPr>
              <w:t>З 3</w:t>
            </w:r>
            <w:r w:rsidRPr="0094099B">
              <w:t>.</w:t>
            </w:r>
            <w:r w:rsidRPr="0094099B">
              <w:rPr>
                <w:color w:val="000000"/>
              </w:rPr>
              <w:t xml:space="preserve"> основные понятия автоматизированной обработки информации</w:t>
            </w:r>
            <w:r w:rsidRPr="0094099B"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5E33C2" w:rsidRDefault="008B1F89" w:rsidP="004356C7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выполнение самостоятельных работ, практических занятий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5E33C2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94099B">
            <w:pPr>
              <w:pStyle w:val="ad"/>
              <w:spacing w:after="0"/>
              <w:ind w:left="66"/>
            </w:pPr>
            <w:r w:rsidRPr="0094099B">
              <w:rPr>
                <w:b/>
              </w:rPr>
              <w:t>З 4</w:t>
            </w:r>
            <w:r w:rsidRPr="0094099B">
              <w:t>.</w:t>
            </w:r>
            <w:r w:rsidRPr="0094099B">
              <w:rPr>
                <w:color w:val="000000"/>
              </w:rPr>
              <w:t>основы измерения, регулирования, контроля и автоматического управления параметрами технологического процесса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8B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выполнение практических занятий,  лабораторных работ, контрольных работ, тестирование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94099B">
            <w:pPr>
              <w:pStyle w:val="ad"/>
              <w:spacing w:after="0"/>
              <w:ind w:left="66"/>
            </w:pPr>
            <w:r w:rsidRPr="0094099B">
              <w:rPr>
                <w:b/>
              </w:rPr>
              <w:t>З 5</w:t>
            </w:r>
            <w:r w:rsidRPr="0094099B">
              <w:rPr>
                <w:color w:val="000000"/>
              </w:rPr>
              <w:t xml:space="preserve"> 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43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выполнение самостоятельных  работ, практических занятий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94099B">
            <w:pPr>
              <w:pStyle w:val="ad"/>
              <w:spacing w:after="0"/>
              <w:ind w:left="66"/>
            </w:pPr>
            <w:r w:rsidRPr="0094099B">
              <w:rPr>
                <w:b/>
              </w:rPr>
              <w:t>З 6.</w:t>
            </w:r>
            <w:r w:rsidRPr="0094099B">
              <w:rPr>
                <w:color w:val="000000"/>
              </w:rPr>
              <w:t>систему автоматической противоаварийной защиты, применяемой на производстве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43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выполнение самостоятельных </w:t>
            </w: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8B1F89" w:rsidRPr="005E33C2" w:rsidTr="008B1F89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94099B" w:rsidRDefault="008B1F89" w:rsidP="0094099B">
            <w:pPr>
              <w:pStyle w:val="ad"/>
              <w:spacing w:after="0"/>
              <w:ind w:left="66"/>
            </w:pPr>
            <w:r w:rsidRPr="0094099B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З7</w:t>
            </w:r>
            <w:r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099B">
              <w:rPr>
                <w:color w:val="000000"/>
              </w:rPr>
              <w:t>состояние и перспективы развития автоматизации технологических процессов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Pr="008B1F89" w:rsidRDefault="008B1F89" w:rsidP="008B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8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выполнение практического занятия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89" w:rsidRDefault="008B1F89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946A1" w:rsidRDefault="00761DFE" w:rsidP="008A745E">
      <w:pPr>
        <w:rPr>
          <w:rFonts w:ascii="Times New Roman" w:hAnsi="Times New Roman"/>
          <w:b/>
          <w:sz w:val="24"/>
          <w:szCs w:val="24"/>
        </w:rPr>
      </w:pPr>
      <w:r w:rsidRPr="005E33C2">
        <w:rPr>
          <w:rFonts w:ascii="Times New Roman" w:hAnsi="Times New Roman" w:cs="Times New Roman"/>
          <w:sz w:val="24"/>
          <w:szCs w:val="24"/>
        </w:rPr>
        <w:t xml:space="preserve"> </w:t>
      </w:r>
      <w:r w:rsidRPr="005E33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A745E" w:rsidRDefault="008A745E" w:rsidP="008A74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Style w:val="ac"/>
        <w:tblW w:w="9747" w:type="dxa"/>
        <w:tblLayout w:type="fixed"/>
        <w:tblLook w:val="04A0"/>
      </w:tblPr>
      <w:tblGrid>
        <w:gridCol w:w="2093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D63656" w:rsidTr="00C62D52">
        <w:trPr>
          <w:trHeight w:val="720"/>
        </w:trPr>
        <w:tc>
          <w:tcPr>
            <w:tcW w:w="2093" w:type="dxa"/>
            <w:vMerge w:val="restart"/>
          </w:tcPr>
          <w:p w:rsidR="00D63656" w:rsidRDefault="00D63656" w:rsidP="008A745E">
            <w:pPr>
              <w:rPr>
                <w:sz w:val="24"/>
                <w:szCs w:val="24"/>
              </w:rPr>
            </w:pPr>
          </w:p>
          <w:p w:rsidR="00D63656" w:rsidRDefault="00D63656" w:rsidP="00D63656">
            <w:pPr>
              <w:jc w:val="center"/>
              <w:rPr>
                <w:b/>
                <w:sz w:val="24"/>
                <w:szCs w:val="24"/>
              </w:rPr>
            </w:pPr>
            <w:r w:rsidRPr="002F7FC8">
              <w:rPr>
                <w:sz w:val="24"/>
                <w:szCs w:val="24"/>
              </w:rPr>
              <w:t xml:space="preserve">Содержание учебного </w:t>
            </w:r>
            <w:r>
              <w:rPr>
                <w:sz w:val="24"/>
                <w:szCs w:val="24"/>
              </w:rPr>
              <w:t xml:space="preserve">   </w:t>
            </w:r>
            <w:r w:rsidRPr="002F7FC8">
              <w:rPr>
                <w:sz w:val="24"/>
                <w:szCs w:val="24"/>
              </w:rPr>
              <w:t>материала по программе УД</w:t>
            </w:r>
          </w:p>
        </w:tc>
        <w:tc>
          <w:tcPr>
            <w:tcW w:w="7654" w:type="dxa"/>
            <w:gridSpan w:val="9"/>
          </w:tcPr>
          <w:p w:rsidR="00D63656" w:rsidRDefault="00D63656" w:rsidP="00D63656">
            <w:pPr>
              <w:tabs>
                <w:tab w:val="left" w:pos="7684"/>
              </w:tabs>
              <w:ind w:left="1354" w:hanging="1354"/>
              <w:jc w:val="center"/>
              <w:rPr>
                <w:sz w:val="24"/>
                <w:szCs w:val="24"/>
              </w:rPr>
            </w:pPr>
          </w:p>
          <w:p w:rsidR="00D63656" w:rsidRDefault="00D63656" w:rsidP="00D63656">
            <w:pPr>
              <w:jc w:val="center"/>
              <w:rPr>
                <w:b/>
                <w:sz w:val="24"/>
                <w:szCs w:val="24"/>
              </w:rPr>
            </w:pPr>
            <w:r w:rsidRPr="002F7FC8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D63656" w:rsidTr="00C62D52">
        <w:trPr>
          <w:trHeight w:val="945"/>
        </w:trPr>
        <w:tc>
          <w:tcPr>
            <w:tcW w:w="2093" w:type="dxa"/>
            <w:vMerge/>
          </w:tcPr>
          <w:p w:rsidR="00D63656" w:rsidRPr="002F7FC8" w:rsidRDefault="00D63656" w:rsidP="008A74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1</w:t>
            </w:r>
          </w:p>
        </w:tc>
        <w:tc>
          <w:tcPr>
            <w:tcW w:w="850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2</w:t>
            </w:r>
          </w:p>
        </w:tc>
        <w:tc>
          <w:tcPr>
            <w:tcW w:w="851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3</w:t>
            </w:r>
          </w:p>
        </w:tc>
        <w:tc>
          <w:tcPr>
            <w:tcW w:w="850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4</w:t>
            </w:r>
          </w:p>
        </w:tc>
        <w:tc>
          <w:tcPr>
            <w:tcW w:w="851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5</w:t>
            </w:r>
          </w:p>
        </w:tc>
        <w:tc>
          <w:tcPr>
            <w:tcW w:w="850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6</w:t>
            </w:r>
          </w:p>
        </w:tc>
        <w:tc>
          <w:tcPr>
            <w:tcW w:w="851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7</w:t>
            </w:r>
          </w:p>
        </w:tc>
        <w:tc>
          <w:tcPr>
            <w:tcW w:w="850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У 1</w:t>
            </w:r>
          </w:p>
        </w:tc>
        <w:tc>
          <w:tcPr>
            <w:tcW w:w="992" w:type="dxa"/>
          </w:tcPr>
          <w:p w:rsidR="00D63656" w:rsidRDefault="00D63656" w:rsidP="00D63656">
            <w:pPr>
              <w:jc w:val="center"/>
              <w:rPr>
                <w:sz w:val="24"/>
                <w:szCs w:val="24"/>
              </w:rPr>
            </w:pPr>
          </w:p>
          <w:p w:rsidR="00D63656" w:rsidRPr="00D63656" w:rsidRDefault="00D63656" w:rsidP="00D63656">
            <w:pPr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У 2</w:t>
            </w:r>
          </w:p>
        </w:tc>
      </w:tr>
      <w:tr w:rsidR="00D63656" w:rsidTr="00C62D52">
        <w:trPr>
          <w:trHeight w:val="945"/>
        </w:trPr>
        <w:tc>
          <w:tcPr>
            <w:tcW w:w="2093" w:type="dxa"/>
          </w:tcPr>
          <w:p w:rsidR="008B1F89" w:rsidRPr="002B1B01" w:rsidRDefault="008B1F89" w:rsidP="008B1F8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2B1B01">
              <w:rPr>
                <w:bCs/>
                <w:sz w:val="22"/>
                <w:szCs w:val="22"/>
              </w:rPr>
              <w:t>Тема 1.1. Введение. Общие сведения о системах автоматики.</w:t>
            </w:r>
          </w:p>
          <w:p w:rsidR="008B1F89" w:rsidRPr="002B1B01" w:rsidRDefault="008B1F89" w:rsidP="008B1F8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  <w:p w:rsidR="00D63656" w:rsidRPr="002B1B01" w:rsidRDefault="00D63656" w:rsidP="00EF4F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</w:tr>
      <w:tr w:rsidR="00D63656" w:rsidTr="00C62D52">
        <w:trPr>
          <w:trHeight w:val="945"/>
        </w:trPr>
        <w:tc>
          <w:tcPr>
            <w:tcW w:w="2093" w:type="dxa"/>
          </w:tcPr>
          <w:p w:rsidR="008B1F89" w:rsidRPr="002B1B01" w:rsidRDefault="008B1F89" w:rsidP="008B1F8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2B1B01">
              <w:rPr>
                <w:bCs/>
                <w:sz w:val="22"/>
                <w:szCs w:val="22"/>
              </w:rPr>
              <w:t>Тема 1.2. Элементы автоматики</w:t>
            </w:r>
          </w:p>
          <w:p w:rsidR="00D63656" w:rsidRPr="002B1B01" w:rsidRDefault="00D63656" w:rsidP="00EF4FD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С</w:t>
            </w:r>
          </w:p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С</w:t>
            </w:r>
          </w:p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D63656" w:rsidP="00962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Л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B87290" w:rsidRPr="002B1B01" w:rsidRDefault="00B87290" w:rsidP="00962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B87290" w:rsidRPr="002B1B01" w:rsidRDefault="00B87290" w:rsidP="0096226E">
            <w:pPr>
              <w:jc w:val="center"/>
              <w:rPr>
                <w:sz w:val="24"/>
                <w:szCs w:val="24"/>
              </w:rPr>
            </w:pPr>
          </w:p>
        </w:tc>
      </w:tr>
      <w:tr w:rsidR="00D63656" w:rsidTr="00C62D52">
        <w:trPr>
          <w:trHeight w:val="945"/>
        </w:trPr>
        <w:tc>
          <w:tcPr>
            <w:tcW w:w="2093" w:type="dxa"/>
          </w:tcPr>
          <w:p w:rsidR="008B1F89" w:rsidRPr="002B1B01" w:rsidRDefault="008B1F89" w:rsidP="008B1F8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2B1B01">
              <w:rPr>
                <w:bCs/>
                <w:sz w:val="22"/>
                <w:szCs w:val="22"/>
              </w:rPr>
              <w:t>Тема 2.1. Применение электронно-вычислительной (ЭВТ)</w:t>
            </w:r>
          </w:p>
          <w:p w:rsidR="008B1F89" w:rsidRPr="002B1B01" w:rsidRDefault="008B1F89" w:rsidP="008B1F8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2B1B01">
              <w:rPr>
                <w:bCs/>
                <w:sz w:val="22"/>
                <w:szCs w:val="22"/>
              </w:rPr>
              <w:t>в автоматизации производства</w:t>
            </w:r>
          </w:p>
          <w:p w:rsidR="00D63656" w:rsidRPr="002B1B01" w:rsidRDefault="00D63656" w:rsidP="008B1F8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226E" w:rsidRPr="002B1B01" w:rsidRDefault="0096226E" w:rsidP="0096226E">
            <w:pPr>
              <w:jc w:val="center"/>
              <w:rPr>
                <w:sz w:val="24"/>
                <w:szCs w:val="24"/>
              </w:rPr>
            </w:pPr>
          </w:p>
          <w:p w:rsidR="00D63656" w:rsidRPr="002B1B01" w:rsidRDefault="0096226E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96226E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</w:tc>
      </w:tr>
      <w:tr w:rsidR="00B02EEA" w:rsidTr="00C62D52">
        <w:trPr>
          <w:trHeight w:val="945"/>
        </w:trPr>
        <w:tc>
          <w:tcPr>
            <w:tcW w:w="2093" w:type="dxa"/>
          </w:tcPr>
          <w:p w:rsidR="00B02EEA" w:rsidRPr="002B1B01" w:rsidRDefault="00B02EEA" w:rsidP="008B1F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2"/>
                <w:szCs w:val="22"/>
              </w:rPr>
            </w:pPr>
            <w:r w:rsidRPr="002B1B01">
              <w:rPr>
                <w:bCs/>
                <w:sz w:val="22"/>
                <w:szCs w:val="22"/>
              </w:rPr>
              <w:t>Тема 3.1.</w:t>
            </w:r>
            <w:r w:rsidRPr="002B1B01">
              <w:rPr>
                <w:sz w:val="22"/>
                <w:szCs w:val="22"/>
              </w:rPr>
              <w:t xml:space="preserve"> Автоматизированное оборудование в профессиональной деятельности</w:t>
            </w:r>
          </w:p>
          <w:p w:rsidR="00B02EEA" w:rsidRPr="002B1B01" w:rsidRDefault="00B02EEA" w:rsidP="00D6365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</w:p>
          <w:p w:rsidR="00B02EEA" w:rsidRPr="002B1B01" w:rsidRDefault="00B02EEA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У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П</w:t>
            </w:r>
          </w:p>
          <w:p w:rsidR="002B1B01" w:rsidRPr="002B1B01" w:rsidRDefault="002B1B01" w:rsidP="00400F27">
            <w:pPr>
              <w:jc w:val="center"/>
              <w:rPr>
                <w:sz w:val="24"/>
                <w:szCs w:val="24"/>
              </w:rPr>
            </w:pPr>
            <w:r w:rsidRPr="002B1B01">
              <w:rPr>
                <w:sz w:val="24"/>
                <w:szCs w:val="24"/>
              </w:rPr>
              <w:t>Л</w:t>
            </w:r>
          </w:p>
        </w:tc>
      </w:tr>
    </w:tbl>
    <w:p w:rsidR="008A745E" w:rsidRDefault="008A745E" w:rsidP="008A74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У- устный опрос; П. - практическое занятие; Л  - лабораторная работа; К - контрольная работа; С - самостоятельная работа</w:t>
      </w:r>
      <w:r w:rsidR="00D63656">
        <w:rPr>
          <w:rFonts w:ascii="Times New Roman" w:hAnsi="Times New Roman"/>
          <w:b/>
          <w:sz w:val="24"/>
          <w:szCs w:val="24"/>
        </w:rPr>
        <w:t xml:space="preserve">; </w:t>
      </w:r>
    </w:p>
    <w:p w:rsidR="00F158B9" w:rsidRPr="005E33C2" w:rsidRDefault="00F158B9" w:rsidP="0027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58B9" w:rsidRPr="005E33C2" w:rsidSect="00C62D52">
          <w:pgSz w:w="11906" w:h="16838"/>
          <w:pgMar w:top="567" w:right="851" w:bottom="567" w:left="1418" w:header="709" w:footer="709" w:gutter="0"/>
          <w:cols w:space="720"/>
        </w:sectPr>
      </w:pPr>
    </w:p>
    <w:p w:rsidR="008A745E" w:rsidRDefault="008A745E" w:rsidP="00BD2BCA">
      <w:pPr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Style w:val="ac"/>
        <w:tblW w:w="10006" w:type="dxa"/>
        <w:tblInd w:w="-743" w:type="dxa"/>
        <w:tblLayout w:type="fixed"/>
        <w:tblLook w:val="04A0"/>
      </w:tblPr>
      <w:tblGrid>
        <w:gridCol w:w="1809"/>
        <w:gridCol w:w="929"/>
        <w:gridCol w:w="930"/>
        <w:gridCol w:w="930"/>
        <w:gridCol w:w="930"/>
        <w:gridCol w:w="930"/>
        <w:gridCol w:w="930"/>
        <w:gridCol w:w="776"/>
        <w:gridCol w:w="992"/>
        <w:gridCol w:w="850"/>
      </w:tblGrid>
      <w:tr w:rsidR="0096226E" w:rsidTr="00C62D52">
        <w:trPr>
          <w:trHeight w:val="720"/>
        </w:trPr>
        <w:tc>
          <w:tcPr>
            <w:tcW w:w="1809" w:type="dxa"/>
            <w:vMerge w:val="restart"/>
          </w:tcPr>
          <w:p w:rsidR="0096226E" w:rsidRDefault="0096226E" w:rsidP="00BD2BCA">
            <w:pPr>
              <w:ind w:right="33"/>
              <w:rPr>
                <w:sz w:val="24"/>
                <w:szCs w:val="24"/>
              </w:rPr>
            </w:pPr>
          </w:p>
          <w:p w:rsidR="0096226E" w:rsidRDefault="0096226E" w:rsidP="00BD2BCA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2F7FC8">
              <w:rPr>
                <w:sz w:val="24"/>
                <w:szCs w:val="24"/>
              </w:rPr>
              <w:t xml:space="preserve">Содержание учебного </w:t>
            </w:r>
            <w:r>
              <w:rPr>
                <w:sz w:val="24"/>
                <w:szCs w:val="24"/>
              </w:rPr>
              <w:t xml:space="preserve">   </w:t>
            </w:r>
            <w:r w:rsidRPr="002F7FC8">
              <w:rPr>
                <w:sz w:val="24"/>
                <w:szCs w:val="24"/>
              </w:rPr>
              <w:t>материала по программе УД</w:t>
            </w:r>
          </w:p>
        </w:tc>
        <w:tc>
          <w:tcPr>
            <w:tcW w:w="8197" w:type="dxa"/>
            <w:gridSpan w:val="9"/>
          </w:tcPr>
          <w:p w:rsidR="0096226E" w:rsidRDefault="0096226E" w:rsidP="00BD2BCA">
            <w:pPr>
              <w:tabs>
                <w:tab w:val="left" w:pos="7684"/>
              </w:tabs>
              <w:ind w:left="1354" w:right="33" w:hanging="1354"/>
              <w:jc w:val="center"/>
              <w:rPr>
                <w:sz w:val="24"/>
                <w:szCs w:val="24"/>
              </w:rPr>
            </w:pPr>
          </w:p>
          <w:p w:rsidR="0096226E" w:rsidRDefault="0096226E" w:rsidP="00BD2BCA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2F7FC8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96226E" w:rsidRPr="00D63656" w:rsidTr="00C62D52">
        <w:trPr>
          <w:trHeight w:val="945"/>
        </w:trPr>
        <w:tc>
          <w:tcPr>
            <w:tcW w:w="1809" w:type="dxa"/>
            <w:vMerge/>
          </w:tcPr>
          <w:p w:rsidR="0096226E" w:rsidRPr="002F7FC8" w:rsidRDefault="0096226E" w:rsidP="00BD2BCA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1</w:t>
            </w:r>
          </w:p>
        </w:tc>
        <w:tc>
          <w:tcPr>
            <w:tcW w:w="930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2</w:t>
            </w:r>
          </w:p>
        </w:tc>
        <w:tc>
          <w:tcPr>
            <w:tcW w:w="930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3</w:t>
            </w:r>
          </w:p>
        </w:tc>
        <w:tc>
          <w:tcPr>
            <w:tcW w:w="930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4</w:t>
            </w:r>
          </w:p>
        </w:tc>
        <w:tc>
          <w:tcPr>
            <w:tcW w:w="930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5</w:t>
            </w:r>
          </w:p>
        </w:tc>
        <w:tc>
          <w:tcPr>
            <w:tcW w:w="930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6</w:t>
            </w:r>
          </w:p>
        </w:tc>
        <w:tc>
          <w:tcPr>
            <w:tcW w:w="776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З 7</w:t>
            </w:r>
          </w:p>
        </w:tc>
        <w:tc>
          <w:tcPr>
            <w:tcW w:w="992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У 1</w:t>
            </w:r>
          </w:p>
        </w:tc>
        <w:tc>
          <w:tcPr>
            <w:tcW w:w="850" w:type="dxa"/>
          </w:tcPr>
          <w:p w:rsidR="0096226E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</w:p>
          <w:p w:rsidR="0096226E" w:rsidRPr="00D63656" w:rsidRDefault="0096226E" w:rsidP="00BD2BCA">
            <w:pPr>
              <w:ind w:right="33"/>
              <w:jc w:val="center"/>
              <w:rPr>
                <w:sz w:val="24"/>
                <w:szCs w:val="24"/>
              </w:rPr>
            </w:pPr>
            <w:r w:rsidRPr="00D63656">
              <w:rPr>
                <w:sz w:val="24"/>
                <w:szCs w:val="24"/>
              </w:rPr>
              <w:t>У 2</w:t>
            </w:r>
          </w:p>
        </w:tc>
      </w:tr>
      <w:tr w:rsidR="002B1B01" w:rsidTr="00C62D52">
        <w:trPr>
          <w:trHeight w:val="945"/>
        </w:trPr>
        <w:tc>
          <w:tcPr>
            <w:tcW w:w="1809" w:type="dxa"/>
          </w:tcPr>
          <w:p w:rsidR="002B1B01" w:rsidRDefault="002B1B01" w:rsidP="00400F2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/>
                <w:bCs/>
                <w:sz w:val="22"/>
                <w:szCs w:val="22"/>
              </w:rPr>
            </w:pPr>
            <w:r w:rsidRPr="008B1F89">
              <w:rPr>
                <w:bCs/>
                <w:sz w:val="22"/>
                <w:szCs w:val="22"/>
              </w:rPr>
              <w:t>Тема 1.1. Введение. Общие сведения о системах автоматики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B1B01" w:rsidRPr="00D63656" w:rsidRDefault="002B1B01" w:rsidP="00400F27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2B1B01" w:rsidRPr="007E208D" w:rsidRDefault="007E208D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В1; В2</w:t>
            </w:r>
          </w:p>
          <w:p w:rsidR="007E208D" w:rsidRPr="007E208D" w:rsidRDefault="007E208D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(З.1-10)</w:t>
            </w:r>
          </w:p>
        </w:tc>
        <w:tc>
          <w:tcPr>
            <w:tcW w:w="930" w:type="dxa"/>
          </w:tcPr>
          <w:p w:rsidR="007E208D" w:rsidRDefault="007E208D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  <w:p w:rsidR="002B1B01" w:rsidRPr="00C62D52" w:rsidRDefault="007E208D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(З1-10)</w:t>
            </w:r>
          </w:p>
        </w:tc>
        <w:tc>
          <w:tcPr>
            <w:tcW w:w="930" w:type="dxa"/>
          </w:tcPr>
          <w:p w:rsidR="002B1B01" w:rsidRDefault="007E208D" w:rsidP="007E208D">
            <w:pPr>
              <w:ind w:right="33"/>
              <w:rPr>
                <w:b/>
              </w:rPr>
            </w:pPr>
            <w:r>
              <w:rPr>
                <w:b/>
              </w:rPr>
              <w:t>В2</w:t>
            </w:r>
          </w:p>
          <w:p w:rsidR="007E208D" w:rsidRDefault="007E208D" w:rsidP="007E208D">
            <w:pPr>
              <w:ind w:right="33"/>
              <w:rPr>
                <w:b/>
              </w:rPr>
            </w:pPr>
            <w:r>
              <w:rPr>
                <w:b/>
              </w:rPr>
              <w:t>(З 1-10)</w:t>
            </w:r>
          </w:p>
          <w:p w:rsidR="007E208D" w:rsidRPr="00C62D52" w:rsidRDefault="007E208D" w:rsidP="007E208D">
            <w:pPr>
              <w:ind w:right="33"/>
              <w:rPr>
                <w:b/>
              </w:rPr>
            </w:pPr>
            <w:r>
              <w:rPr>
                <w:b/>
              </w:rPr>
              <w:t>В3(З.6)</w:t>
            </w:r>
          </w:p>
        </w:tc>
        <w:tc>
          <w:tcPr>
            <w:tcW w:w="930" w:type="dxa"/>
          </w:tcPr>
          <w:p w:rsidR="007E208D" w:rsidRPr="007E208D" w:rsidRDefault="007E208D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 1</w:t>
            </w:r>
          </w:p>
          <w:p w:rsidR="002B1B01" w:rsidRPr="007E208D" w:rsidRDefault="007E208D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(З.1-24)</w:t>
            </w:r>
          </w:p>
        </w:tc>
        <w:tc>
          <w:tcPr>
            <w:tcW w:w="930" w:type="dxa"/>
          </w:tcPr>
          <w:p w:rsidR="007E208D" w:rsidRPr="007E208D" w:rsidRDefault="007E208D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 2</w:t>
            </w:r>
          </w:p>
          <w:p w:rsidR="002B1B01" w:rsidRPr="00C62D52" w:rsidRDefault="007E208D" w:rsidP="00BD2BCA">
            <w:pPr>
              <w:ind w:right="33"/>
              <w:jc w:val="center"/>
            </w:pPr>
            <w:r w:rsidRPr="007E208D">
              <w:rPr>
                <w:b/>
              </w:rPr>
              <w:t>(З.1-10)</w:t>
            </w:r>
          </w:p>
        </w:tc>
        <w:tc>
          <w:tcPr>
            <w:tcW w:w="930" w:type="dxa"/>
          </w:tcPr>
          <w:p w:rsidR="002B1B01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 3</w:t>
            </w:r>
          </w:p>
          <w:p w:rsidR="0054651C" w:rsidRPr="00C62D52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(З.1-18)</w:t>
            </w:r>
          </w:p>
        </w:tc>
        <w:tc>
          <w:tcPr>
            <w:tcW w:w="776" w:type="dxa"/>
          </w:tcPr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  <w:p w:rsidR="002B1B01" w:rsidRPr="00C62D52" w:rsidRDefault="0054651C" w:rsidP="00BD2BCA">
            <w:pPr>
              <w:ind w:right="33"/>
              <w:jc w:val="center"/>
            </w:pPr>
            <w:r>
              <w:rPr>
                <w:b/>
              </w:rPr>
              <w:t>(З.6)</w:t>
            </w:r>
          </w:p>
        </w:tc>
        <w:tc>
          <w:tcPr>
            <w:tcW w:w="992" w:type="dxa"/>
          </w:tcPr>
          <w:p w:rsidR="0054651C" w:rsidRPr="007E208D" w:rsidRDefault="0054651C" w:rsidP="0054651C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В1</w:t>
            </w:r>
          </w:p>
          <w:p w:rsidR="002B1B01" w:rsidRPr="00C62D52" w:rsidRDefault="0054651C" w:rsidP="0054651C">
            <w:pPr>
              <w:ind w:right="33"/>
              <w:jc w:val="center"/>
            </w:pPr>
            <w:r w:rsidRPr="007E208D">
              <w:rPr>
                <w:b/>
              </w:rPr>
              <w:t>(З 1-24)</w:t>
            </w:r>
          </w:p>
        </w:tc>
        <w:tc>
          <w:tcPr>
            <w:tcW w:w="850" w:type="dxa"/>
          </w:tcPr>
          <w:p w:rsidR="002B1B01" w:rsidRDefault="0054651C" w:rsidP="0054651C">
            <w:pPr>
              <w:ind w:right="33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54651C">
            <w:pPr>
              <w:ind w:right="33"/>
              <w:rPr>
                <w:b/>
              </w:rPr>
            </w:pPr>
            <w:r>
              <w:rPr>
                <w:b/>
              </w:rPr>
              <w:t>(З.1-20)</w:t>
            </w:r>
          </w:p>
        </w:tc>
      </w:tr>
      <w:tr w:rsidR="0054651C" w:rsidTr="00C62D52">
        <w:trPr>
          <w:trHeight w:val="945"/>
        </w:trPr>
        <w:tc>
          <w:tcPr>
            <w:tcW w:w="1809" w:type="dxa"/>
          </w:tcPr>
          <w:p w:rsidR="0054651C" w:rsidRPr="008B1F89" w:rsidRDefault="0054651C" w:rsidP="00400F2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8B1F89">
              <w:rPr>
                <w:bCs/>
                <w:sz w:val="22"/>
                <w:szCs w:val="22"/>
              </w:rPr>
              <w:t>Тема 1.2. Элементы автоматики</w:t>
            </w:r>
          </w:p>
          <w:p w:rsidR="0054651C" w:rsidRPr="00D63656" w:rsidRDefault="0054651C" w:rsidP="00400F2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В1</w:t>
            </w:r>
          </w:p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(З 1-24)</w:t>
            </w:r>
          </w:p>
        </w:tc>
        <w:tc>
          <w:tcPr>
            <w:tcW w:w="930" w:type="dxa"/>
          </w:tcPr>
          <w:p w:rsidR="0054651C" w:rsidRDefault="0054651C" w:rsidP="007E208D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  <w:p w:rsidR="0054651C" w:rsidRPr="00C62D52" w:rsidRDefault="0054651C" w:rsidP="007E208D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(З1-10)</w:t>
            </w:r>
          </w:p>
        </w:tc>
        <w:tc>
          <w:tcPr>
            <w:tcW w:w="930" w:type="dxa"/>
          </w:tcPr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4651C" w:rsidRPr="00C62D52" w:rsidRDefault="0054651C" w:rsidP="00BD2BCA">
            <w:pPr>
              <w:ind w:right="33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 1</w:t>
            </w:r>
          </w:p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(З.1-24)</w:t>
            </w:r>
          </w:p>
        </w:tc>
        <w:tc>
          <w:tcPr>
            <w:tcW w:w="930" w:type="dxa"/>
          </w:tcPr>
          <w:p w:rsidR="0054651C" w:rsidRPr="00C62D52" w:rsidRDefault="0054651C" w:rsidP="007E208D">
            <w:pPr>
              <w:ind w:right="33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4651C" w:rsidRPr="007E208D" w:rsidRDefault="0054651C" w:rsidP="0054651C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В1</w:t>
            </w:r>
          </w:p>
          <w:p w:rsidR="0054651C" w:rsidRPr="00C62D52" w:rsidRDefault="0054651C" w:rsidP="0054651C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(З 1-24)</w:t>
            </w:r>
          </w:p>
        </w:tc>
        <w:tc>
          <w:tcPr>
            <w:tcW w:w="776" w:type="dxa"/>
          </w:tcPr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BD2BCA">
            <w:pPr>
              <w:ind w:right="33"/>
              <w:jc w:val="center"/>
            </w:pPr>
            <w:r>
              <w:rPr>
                <w:b/>
              </w:rPr>
              <w:t>(З.6)</w:t>
            </w:r>
          </w:p>
        </w:tc>
        <w:tc>
          <w:tcPr>
            <w:tcW w:w="992" w:type="dxa"/>
          </w:tcPr>
          <w:p w:rsidR="0054651C" w:rsidRPr="007E208D" w:rsidRDefault="0054651C" w:rsidP="0054651C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В1</w:t>
            </w:r>
          </w:p>
          <w:p w:rsidR="0054651C" w:rsidRPr="00C62D52" w:rsidRDefault="0054651C" w:rsidP="0054651C">
            <w:pPr>
              <w:ind w:right="33"/>
              <w:jc w:val="center"/>
            </w:pPr>
            <w:r w:rsidRPr="007E208D">
              <w:rPr>
                <w:b/>
              </w:rPr>
              <w:t>(З 1-24)</w:t>
            </w:r>
          </w:p>
        </w:tc>
        <w:tc>
          <w:tcPr>
            <w:tcW w:w="850" w:type="dxa"/>
          </w:tcPr>
          <w:p w:rsidR="0054651C" w:rsidRDefault="0054651C" w:rsidP="00295D9C">
            <w:pPr>
              <w:ind w:right="33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295D9C">
            <w:pPr>
              <w:ind w:right="33"/>
              <w:rPr>
                <w:b/>
              </w:rPr>
            </w:pPr>
            <w:r>
              <w:rPr>
                <w:b/>
              </w:rPr>
              <w:t>(З.1-20)</w:t>
            </w:r>
          </w:p>
        </w:tc>
      </w:tr>
      <w:tr w:rsidR="0054651C" w:rsidTr="00C62D52">
        <w:trPr>
          <w:trHeight w:val="945"/>
        </w:trPr>
        <w:tc>
          <w:tcPr>
            <w:tcW w:w="1809" w:type="dxa"/>
          </w:tcPr>
          <w:p w:rsidR="0054651C" w:rsidRPr="008B1F89" w:rsidRDefault="0054651C" w:rsidP="00400F2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8B1F89">
              <w:rPr>
                <w:bCs/>
                <w:sz w:val="22"/>
                <w:szCs w:val="22"/>
              </w:rPr>
              <w:t>Тема 2.1. Применение электронно-вычислительной (ЭВТ)</w:t>
            </w:r>
          </w:p>
          <w:p w:rsidR="0054651C" w:rsidRPr="008B1F89" w:rsidRDefault="0054651C" w:rsidP="00400F2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bCs/>
                <w:sz w:val="22"/>
                <w:szCs w:val="22"/>
              </w:rPr>
            </w:pPr>
            <w:r w:rsidRPr="008B1F89">
              <w:rPr>
                <w:bCs/>
                <w:sz w:val="22"/>
                <w:szCs w:val="22"/>
              </w:rPr>
              <w:t>в автоматизации производства</w:t>
            </w:r>
          </w:p>
          <w:p w:rsidR="0054651C" w:rsidRPr="00D63656" w:rsidRDefault="0054651C" w:rsidP="00400F2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(З 1-10)</w:t>
            </w:r>
          </w:p>
          <w:p w:rsidR="0054651C" w:rsidRPr="00C62D52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В3( З 3;6)</w:t>
            </w:r>
          </w:p>
        </w:tc>
        <w:tc>
          <w:tcPr>
            <w:tcW w:w="930" w:type="dxa"/>
          </w:tcPr>
          <w:p w:rsidR="0054651C" w:rsidRDefault="0054651C" w:rsidP="007E208D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  <w:p w:rsidR="0054651C" w:rsidRPr="00C62D52" w:rsidRDefault="0054651C" w:rsidP="007E208D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(З1-10)</w:t>
            </w:r>
          </w:p>
        </w:tc>
        <w:tc>
          <w:tcPr>
            <w:tcW w:w="930" w:type="dxa"/>
          </w:tcPr>
          <w:p w:rsidR="0054651C" w:rsidRDefault="0054651C" w:rsidP="007E208D">
            <w:pPr>
              <w:ind w:right="33"/>
              <w:rPr>
                <w:b/>
              </w:rPr>
            </w:pPr>
            <w:r>
              <w:rPr>
                <w:b/>
              </w:rPr>
              <w:t>В2</w:t>
            </w:r>
          </w:p>
          <w:p w:rsidR="0054651C" w:rsidRDefault="0054651C" w:rsidP="007E208D">
            <w:pPr>
              <w:ind w:right="33"/>
              <w:rPr>
                <w:b/>
              </w:rPr>
            </w:pPr>
            <w:r>
              <w:rPr>
                <w:b/>
              </w:rPr>
              <w:t>(З 1-10)</w:t>
            </w:r>
          </w:p>
          <w:p w:rsidR="0054651C" w:rsidRPr="00C62D52" w:rsidRDefault="0054651C" w:rsidP="007E208D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В3(З.6)</w:t>
            </w:r>
          </w:p>
        </w:tc>
        <w:tc>
          <w:tcPr>
            <w:tcW w:w="930" w:type="dxa"/>
          </w:tcPr>
          <w:p w:rsidR="0054651C" w:rsidRPr="007E208D" w:rsidRDefault="0054651C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В3(З.6)</w:t>
            </w:r>
          </w:p>
        </w:tc>
        <w:tc>
          <w:tcPr>
            <w:tcW w:w="930" w:type="dxa"/>
          </w:tcPr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 2</w:t>
            </w:r>
          </w:p>
          <w:p w:rsidR="0054651C" w:rsidRPr="00C62D52" w:rsidRDefault="0054651C" w:rsidP="007E208D">
            <w:pPr>
              <w:ind w:right="33"/>
              <w:jc w:val="center"/>
            </w:pPr>
            <w:r w:rsidRPr="007E208D">
              <w:rPr>
                <w:b/>
              </w:rPr>
              <w:t>(З.1-10)</w:t>
            </w:r>
          </w:p>
        </w:tc>
        <w:tc>
          <w:tcPr>
            <w:tcW w:w="930" w:type="dxa"/>
          </w:tcPr>
          <w:p w:rsidR="0054651C" w:rsidRDefault="0054651C" w:rsidP="0054651C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 3</w:t>
            </w:r>
          </w:p>
          <w:p w:rsidR="0054651C" w:rsidRPr="00C62D52" w:rsidRDefault="0054651C" w:rsidP="0054651C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(З.1-18)</w:t>
            </w:r>
          </w:p>
        </w:tc>
        <w:tc>
          <w:tcPr>
            <w:tcW w:w="776" w:type="dxa"/>
          </w:tcPr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BD2BCA">
            <w:pPr>
              <w:ind w:right="33"/>
              <w:jc w:val="center"/>
            </w:pPr>
            <w:r>
              <w:rPr>
                <w:b/>
              </w:rPr>
              <w:t>(З.6)</w:t>
            </w:r>
          </w:p>
        </w:tc>
        <w:tc>
          <w:tcPr>
            <w:tcW w:w="992" w:type="dxa"/>
          </w:tcPr>
          <w:p w:rsidR="0054651C" w:rsidRDefault="0054651C" w:rsidP="0054651C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54651C">
            <w:pPr>
              <w:ind w:right="33"/>
              <w:jc w:val="center"/>
            </w:pPr>
            <w:r>
              <w:rPr>
                <w:b/>
              </w:rPr>
              <w:t>(З.6)</w:t>
            </w:r>
          </w:p>
        </w:tc>
        <w:tc>
          <w:tcPr>
            <w:tcW w:w="850" w:type="dxa"/>
          </w:tcPr>
          <w:p w:rsidR="0054651C" w:rsidRDefault="0054651C" w:rsidP="00295D9C">
            <w:pPr>
              <w:ind w:right="33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295D9C">
            <w:pPr>
              <w:ind w:right="33"/>
              <w:rPr>
                <w:b/>
              </w:rPr>
            </w:pPr>
            <w:r>
              <w:rPr>
                <w:b/>
              </w:rPr>
              <w:t>(З.1-20)</w:t>
            </w:r>
          </w:p>
        </w:tc>
      </w:tr>
      <w:tr w:rsidR="0054651C" w:rsidTr="00C62D52">
        <w:trPr>
          <w:trHeight w:val="945"/>
        </w:trPr>
        <w:tc>
          <w:tcPr>
            <w:tcW w:w="1809" w:type="dxa"/>
          </w:tcPr>
          <w:p w:rsidR="0054651C" w:rsidRDefault="0054651C" w:rsidP="00400F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bCs/>
                <w:sz w:val="22"/>
                <w:szCs w:val="22"/>
              </w:rPr>
            </w:pPr>
            <w:r w:rsidRPr="00B02EEA">
              <w:rPr>
                <w:bCs/>
                <w:sz w:val="22"/>
                <w:szCs w:val="22"/>
              </w:rPr>
              <w:t>Тема 3.1.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1F89">
              <w:rPr>
                <w:sz w:val="22"/>
                <w:szCs w:val="22"/>
              </w:rPr>
              <w:t>Автоматизированное оборудование в профессиональной деятельности</w:t>
            </w:r>
          </w:p>
          <w:p w:rsidR="0054651C" w:rsidRPr="00D63656" w:rsidRDefault="0054651C" w:rsidP="00400F2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54651C" w:rsidRPr="007E208D" w:rsidRDefault="0054651C" w:rsidP="00BD2BCA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В3</w:t>
            </w:r>
          </w:p>
          <w:p w:rsidR="0054651C" w:rsidRPr="00C62D52" w:rsidRDefault="0054651C" w:rsidP="00BD2BCA">
            <w:pPr>
              <w:ind w:right="33"/>
              <w:jc w:val="center"/>
            </w:pPr>
            <w:r w:rsidRPr="007E208D">
              <w:rPr>
                <w:b/>
              </w:rPr>
              <w:t>(З 3:6)</w:t>
            </w:r>
          </w:p>
        </w:tc>
        <w:tc>
          <w:tcPr>
            <w:tcW w:w="930" w:type="dxa"/>
          </w:tcPr>
          <w:p w:rsidR="0054651C" w:rsidRDefault="0054651C" w:rsidP="007E208D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  <w:p w:rsidR="0054651C" w:rsidRPr="00C62D52" w:rsidRDefault="0054651C" w:rsidP="007E208D">
            <w:pPr>
              <w:ind w:right="33"/>
              <w:jc w:val="center"/>
            </w:pPr>
            <w:r>
              <w:rPr>
                <w:b/>
              </w:rPr>
              <w:t>(З1-10)</w:t>
            </w:r>
          </w:p>
        </w:tc>
        <w:tc>
          <w:tcPr>
            <w:tcW w:w="930" w:type="dxa"/>
          </w:tcPr>
          <w:p w:rsidR="0054651C" w:rsidRDefault="0054651C" w:rsidP="007E208D">
            <w:pPr>
              <w:ind w:right="33"/>
              <w:rPr>
                <w:b/>
              </w:rPr>
            </w:pPr>
            <w:r>
              <w:rPr>
                <w:b/>
              </w:rPr>
              <w:t>В2</w:t>
            </w:r>
          </w:p>
          <w:p w:rsidR="0054651C" w:rsidRDefault="0054651C" w:rsidP="007E208D">
            <w:pPr>
              <w:ind w:right="33"/>
              <w:rPr>
                <w:b/>
              </w:rPr>
            </w:pPr>
            <w:r>
              <w:rPr>
                <w:b/>
              </w:rPr>
              <w:t>(З 1-10)</w:t>
            </w:r>
          </w:p>
          <w:p w:rsidR="0054651C" w:rsidRPr="00C62D52" w:rsidRDefault="0054651C" w:rsidP="007E208D">
            <w:pPr>
              <w:ind w:right="33"/>
              <w:jc w:val="center"/>
            </w:pPr>
            <w:r>
              <w:rPr>
                <w:b/>
              </w:rPr>
              <w:t>В3(З.6)</w:t>
            </w:r>
          </w:p>
        </w:tc>
        <w:tc>
          <w:tcPr>
            <w:tcW w:w="930" w:type="dxa"/>
          </w:tcPr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 1</w:t>
            </w:r>
          </w:p>
          <w:p w:rsidR="0054651C" w:rsidRPr="007E208D" w:rsidRDefault="0054651C" w:rsidP="007E208D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(З.1-24)</w:t>
            </w:r>
          </w:p>
        </w:tc>
        <w:tc>
          <w:tcPr>
            <w:tcW w:w="930" w:type="dxa"/>
          </w:tcPr>
          <w:p w:rsidR="0054651C" w:rsidRPr="007E208D" w:rsidRDefault="0054651C" w:rsidP="0054651C">
            <w:pPr>
              <w:ind w:right="33"/>
              <w:jc w:val="center"/>
              <w:rPr>
                <w:b/>
              </w:rPr>
            </w:pPr>
            <w:r w:rsidRPr="007E208D">
              <w:rPr>
                <w:b/>
              </w:rPr>
              <w:t>В 2</w:t>
            </w:r>
          </w:p>
          <w:p w:rsidR="0054651C" w:rsidRPr="00C62D52" w:rsidRDefault="0054651C" w:rsidP="0054651C">
            <w:pPr>
              <w:ind w:right="33"/>
              <w:jc w:val="center"/>
            </w:pPr>
            <w:r w:rsidRPr="007E208D">
              <w:rPr>
                <w:b/>
              </w:rPr>
              <w:t>(З.1-10)</w:t>
            </w:r>
          </w:p>
        </w:tc>
        <w:tc>
          <w:tcPr>
            <w:tcW w:w="930" w:type="dxa"/>
          </w:tcPr>
          <w:p w:rsidR="0054651C" w:rsidRDefault="0054651C" w:rsidP="0054651C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 3</w:t>
            </w:r>
          </w:p>
          <w:p w:rsidR="0054651C" w:rsidRPr="00C62D52" w:rsidRDefault="0054651C" w:rsidP="0054651C">
            <w:pPr>
              <w:ind w:right="33"/>
              <w:jc w:val="center"/>
            </w:pPr>
            <w:r>
              <w:rPr>
                <w:b/>
              </w:rPr>
              <w:t>(З.1-18)</w:t>
            </w:r>
          </w:p>
        </w:tc>
        <w:tc>
          <w:tcPr>
            <w:tcW w:w="776" w:type="dxa"/>
          </w:tcPr>
          <w:p w:rsidR="0054651C" w:rsidRDefault="0054651C" w:rsidP="00BD2BC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BD2BCA">
            <w:pPr>
              <w:ind w:right="33"/>
              <w:jc w:val="center"/>
            </w:pPr>
            <w:r>
              <w:rPr>
                <w:b/>
              </w:rPr>
              <w:t>(З.6)</w:t>
            </w:r>
          </w:p>
        </w:tc>
        <w:tc>
          <w:tcPr>
            <w:tcW w:w="992" w:type="dxa"/>
          </w:tcPr>
          <w:p w:rsidR="0054651C" w:rsidRPr="00C62D52" w:rsidRDefault="0054651C" w:rsidP="00BD2BCA">
            <w:pPr>
              <w:ind w:right="3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4651C" w:rsidRDefault="0054651C" w:rsidP="00295D9C">
            <w:pPr>
              <w:ind w:right="33"/>
              <w:rPr>
                <w:b/>
              </w:rPr>
            </w:pPr>
            <w:r>
              <w:rPr>
                <w:b/>
              </w:rPr>
              <w:t>В3</w:t>
            </w:r>
          </w:p>
          <w:p w:rsidR="0054651C" w:rsidRPr="00C62D52" w:rsidRDefault="0054651C" w:rsidP="00295D9C">
            <w:pPr>
              <w:ind w:right="33"/>
              <w:rPr>
                <w:b/>
              </w:rPr>
            </w:pPr>
            <w:r>
              <w:rPr>
                <w:b/>
              </w:rPr>
              <w:t>(З.1-20)</w:t>
            </w:r>
          </w:p>
        </w:tc>
      </w:tr>
    </w:tbl>
    <w:p w:rsidR="00F158B9" w:rsidRPr="005E33C2" w:rsidRDefault="00F158B9" w:rsidP="00270BFE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42A90" w:rsidRPr="005E33C2" w:rsidRDefault="00242A90" w:rsidP="00270BFE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58B9" w:rsidRPr="005E33C2" w:rsidRDefault="00F158B9" w:rsidP="00270BFE">
      <w:pPr>
        <w:tabs>
          <w:tab w:val="left" w:pos="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Структура контрольного задания</w:t>
      </w:r>
    </w:p>
    <w:p w:rsidR="00F158B9" w:rsidRDefault="00F158B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 Те</w:t>
      </w:r>
      <w:r w:rsidR="00242A90" w:rsidRPr="005E33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</w:t>
      </w:r>
      <w:r w:rsidR="00252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03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</w:t>
      </w:r>
      <w:r w:rsidR="00BB0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промежуточной аттестации</w:t>
      </w:r>
    </w:p>
    <w:p w:rsidR="0066241E" w:rsidRDefault="0066241E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</w:t>
      </w:r>
    </w:p>
    <w:p w:rsidR="00267DAA" w:rsidRPr="00ED6DC9" w:rsidRDefault="00267DAA" w:rsidP="00267DAA">
      <w:pPr>
        <w:pStyle w:val="af"/>
        <w:spacing w:line="276" w:lineRule="atLeast"/>
        <w:rPr>
          <w:i/>
        </w:rPr>
      </w:pPr>
      <w:r w:rsidRPr="00ED6DC9">
        <w:rPr>
          <w:b/>
          <w:bCs/>
          <w:i/>
        </w:rPr>
        <w:t>Вариант 1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1.</w:t>
      </w:r>
      <w:r w:rsidR="002D5AB0" w:rsidRPr="00ED6DC9">
        <w:rPr>
          <w:b/>
        </w:rPr>
        <w:t>У  данных датчиков электрическое сопротивление изменяется при изменении той или иной механической величины?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1.Электроконтактные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 xml:space="preserve">2. </w:t>
      </w:r>
      <w:proofErr w:type="spellStart"/>
      <w:r w:rsidRPr="00ED6DC9">
        <w:t>Пневмоконтактные</w:t>
      </w:r>
      <w:proofErr w:type="spellEnd"/>
      <w:r w:rsidRPr="00ED6DC9">
        <w:t xml:space="preserve">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 Термоэлектрические датчики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2.</w:t>
      </w:r>
      <w:r w:rsidR="002D5AB0" w:rsidRPr="00ED6DC9">
        <w:rPr>
          <w:b/>
        </w:rPr>
        <w:t>Эти датчики применяются в системах сигнализации и системах автоматического контроля?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1.Бесконтактные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lastRenderedPageBreak/>
        <w:t>2.Контактные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3.Терморезисторы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3.</w:t>
      </w:r>
      <w:r w:rsidR="002D5AB0" w:rsidRPr="00ED6DC9">
        <w:rPr>
          <w:b/>
        </w:rPr>
        <w:t>Эти датчики выполнены в виде реостата , подвижный контакт которого перемещается под воздействием входной измеряемой величины?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1.Термоэлектрические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2.Потенциометрические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 Пьезоэлектрические датчики</w:t>
      </w:r>
    </w:p>
    <w:p w:rsidR="002D5AB0" w:rsidRPr="00ED6DC9" w:rsidRDefault="00400F27" w:rsidP="00400F27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4.</w:t>
      </w:r>
      <w:r w:rsidR="002D5AB0" w:rsidRPr="00ED6DC9">
        <w:rPr>
          <w:b/>
        </w:rPr>
        <w:t xml:space="preserve">В основе этих датчиков лежит </w:t>
      </w:r>
      <w:proofErr w:type="spellStart"/>
      <w:r w:rsidR="002D5AB0" w:rsidRPr="00ED6DC9">
        <w:rPr>
          <w:b/>
        </w:rPr>
        <w:t>тензоэффект</w:t>
      </w:r>
      <w:proofErr w:type="spellEnd"/>
      <w:r w:rsidR="002D5AB0" w:rsidRPr="00ED6DC9">
        <w:rPr>
          <w:b/>
        </w:rPr>
        <w:t xml:space="preserve"> , заключающийся в изменении активного сопротивления проводников о полупроводниковых материалов при их механической деформации?</w:t>
      </w:r>
    </w:p>
    <w:p w:rsidR="002D5AB0" w:rsidRPr="00ED6DC9" w:rsidRDefault="002D5AB0" w:rsidP="00400F27">
      <w:pPr>
        <w:pStyle w:val="af"/>
        <w:shd w:val="clear" w:color="auto" w:fill="FFFFFF"/>
        <w:spacing w:after="0" w:afterAutospacing="0"/>
      </w:pPr>
      <w:r w:rsidRPr="00ED6DC9">
        <w:t>1.Тензоэлектрические датчики</w:t>
      </w:r>
    </w:p>
    <w:p w:rsidR="002D5AB0" w:rsidRPr="00ED6DC9" w:rsidRDefault="002D5AB0" w:rsidP="00400F27">
      <w:pPr>
        <w:pStyle w:val="af"/>
        <w:shd w:val="clear" w:color="auto" w:fill="FFFFFF"/>
        <w:spacing w:after="0" w:afterAutospacing="0"/>
      </w:pPr>
      <w:r w:rsidRPr="00ED6DC9">
        <w:t>2.Тензометрические датчики</w:t>
      </w:r>
    </w:p>
    <w:p w:rsidR="002D5AB0" w:rsidRPr="00ED6DC9" w:rsidRDefault="002D5AB0" w:rsidP="00400F27">
      <w:pPr>
        <w:pStyle w:val="af"/>
        <w:shd w:val="clear" w:color="auto" w:fill="FFFFFF"/>
        <w:spacing w:after="0" w:afterAutospacing="0"/>
      </w:pPr>
      <w:r w:rsidRPr="00ED6DC9">
        <w:t>3.Тензомеханические датчики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5.</w:t>
      </w:r>
      <w:r w:rsidR="002D5AB0" w:rsidRPr="00ED6DC9">
        <w:rPr>
          <w:b/>
        </w:rPr>
        <w:t>Принцип действия этих датчиков основан на свойстве проводников и полупроводников изменять свое электрическое сопротивление при изменении температуры?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1.Терморезисторы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2.Емкостной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 Индуктивный датчик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6.</w:t>
      </w:r>
      <w:r w:rsidR="002D5AB0" w:rsidRPr="00ED6DC9">
        <w:rPr>
          <w:b/>
        </w:rPr>
        <w:t xml:space="preserve">Эти датчики используют для измерения уровня жидкости и </w:t>
      </w:r>
      <w:proofErr w:type="spellStart"/>
      <w:r w:rsidR="002D5AB0" w:rsidRPr="00ED6DC9">
        <w:rPr>
          <w:b/>
        </w:rPr>
        <w:t>газа,а</w:t>
      </w:r>
      <w:proofErr w:type="spellEnd"/>
      <w:r w:rsidR="002D5AB0" w:rsidRPr="00ED6DC9">
        <w:rPr>
          <w:b/>
        </w:rPr>
        <w:t xml:space="preserve"> также для измерения различных видов деформаций?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1.Пьезоэлектрический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2.Тензометрический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3.Термодатчик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7.</w:t>
      </w:r>
      <w:r w:rsidR="002D5AB0" w:rsidRPr="00ED6DC9">
        <w:rPr>
          <w:b/>
        </w:rPr>
        <w:t>Уровень, усилие, линейный размер , влажность, линейное перемещение . с помощью какого датчика можно это измерить?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1.Индуктивный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2.Емкостной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3.Термоэлектрический датчик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8.</w:t>
      </w:r>
      <w:r w:rsidR="002D5AB0" w:rsidRPr="00ED6DC9">
        <w:rPr>
          <w:b/>
        </w:rPr>
        <w:t>Что такое ТСМ и ТСП?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lastRenderedPageBreak/>
        <w:t>1.Термосопротивление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2.Термометр биметаллический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3.Датчик уровня жидкости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9.</w:t>
      </w:r>
      <w:r w:rsidR="002D5AB0" w:rsidRPr="00ED6DC9">
        <w:rPr>
          <w:b/>
        </w:rPr>
        <w:t>Представляет собой два электрода, соединенных электрически , является чувствительным элементом, преобразует температуру в ЭДС?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1.Термосопротивление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2.Термопара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3.Термометр биметаллический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10.</w:t>
      </w:r>
      <w:r w:rsidR="002D5AB0" w:rsidRPr="00ED6DC9">
        <w:rPr>
          <w:b/>
        </w:rPr>
        <w:t>На чем основан принцип действия термоэлектрического датчика?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1.ТермоЭДС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2.Изменении индуктивности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3.Изменении емкости конденсатора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11.</w:t>
      </w:r>
      <w:r w:rsidR="002D5AB0" w:rsidRPr="00ED6DC9">
        <w:rPr>
          <w:b/>
        </w:rPr>
        <w:t>Применяется для замыкания и размыкания электрической цепи?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2.Усилитель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3.Генератор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12.</w:t>
      </w:r>
      <w:r w:rsidR="002D5AB0" w:rsidRPr="00ED6DC9">
        <w:rPr>
          <w:b/>
        </w:rPr>
        <w:t>Является промежуточным элементом. Автоматически осуществляет скачкообразное изменении выходного сигнала под воздействием управляющего сигнала?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1.Генераторный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 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3.Аналоговый преобразователь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13.</w:t>
      </w:r>
      <w:r w:rsidR="002D5AB0" w:rsidRPr="00ED6DC9">
        <w:rPr>
          <w:b/>
        </w:rPr>
        <w:t>Создает регулируемую задержку по времени от момента подачи сигнала на срабатывание до момента замыкания или размыкания контактов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1.Реле времени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2.Тепловое 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3.Аналоговый преобразователь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lastRenderedPageBreak/>
        <w:t>14.</w:t>
      </w:r>
      <w:r w:rsidR="002D5AB0" w:rsidRPr="00ED6DC9">
        <w:rPr>
          <w:b/>
        </w:rPr>
        <w:t>Основой этого реле является биметаллическая пластина , которая при нагревании изгибается в сторону металла с наибольшим температурным коэффициентом линейного расширения?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1.Тепловое 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2.Термометр биметаллический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3.Реле времени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15.</w:t>
      </w:r>
      <w:r w:rsidR="002D5AB0" w:rsidRPr="00ED6DC9">
        <w:rPr>
          <w:b/>
        </w:rPr>
        <w:t>Осуществляет воздействие на объект управления путем изменения потока энергии и потока материалов, поступающих на объект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1.Исполнительный элемент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2.Усилитель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3.Реле времени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16.</w:t>
      </w:r>
      <w:r w:rsidR="002D5AB0" w:rsidRPr="00ED6DC9">
        <w:rPr>
          <w:b/>
        </w:rPr>
        <w:t>Если исполнительный элемент создает управляющее воздействие в виде силы или момента, то его называют?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1.Силовым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2.Параметрическим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3.Исполнительным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17.</w:t>
      </w:r>
      <w:r w:rsidR="002D5AB0" w:rsidRPr="00ED6DC9">
        <w:rPr>
          <w:b/>
        </w:rPr>
        <w:t>Электромагниты , электромеханические муфты ,двигатели. К какому виду исполнительных элементов они относятся?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1.Параметрические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2.Силовые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3.Электромеханические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18.</w:t>
      </w:r>
      <w:r w:rsidR="002D5AB0" w:rsidRPr="00ED6DC9">
        <w:rPr>
          <w:b/>
        </w:rPr>
        <w:t>Реле, усилители, контакторы. К какому виду исполнительных элементов они относятся?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1.Силовые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2.Электронные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3.Параметрические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19.</w:t>
      </w:r>
      <w:r w:rsidR="002D5AB0" w:rsidRPr="00ED6DC9">
        <w:rPr>
          <w:b/>
        </w:rPr>
        <w:t>На какой угол в пространстве смещены оси обмотки в двухфазном асинхронном двигателе?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1.45 градусов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2.90 градусов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lastRenderedPageBreak/>
        <w:t>3.180 градусов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20.</w:t>
      </w:r>
      <w:r w:rsidR="002D5AB0" w:rsidRPr="00ED6DC9">
        <w:rPr>
          <w:b/>
        </w:rPr>
        <w:t xml:space="preserve">Чему равна абсолютная погрешность </w:t>
      </w:r>
      <w:proofErr w:type="spellStart"/>
      <w:r w:rsidR="002D5AB0" w:rsidRPr="00ED6DC9">
        <w:rPr>
          <w:b/>
        </w:rPr>
        <w:t>термосопротивления</w:t>
      </w:r>
      <w:proofErr w:type="spellEnd"/>
      <w:r w:rsidR="002D5AB0" w:rsidRPr="00ED6DC9">
        <w:rPr>
          <w:b/>
        </w:rPr>
        <w:t xml:space="preserve"> медного?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1.0,6-1,0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2.0,1-0,5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3.около единицы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21.</w:t>
      </w:r>
      <w:r w:rsidR="002D5AB0" w:rsidRPr="00ED6DC9">
        <w:rPr>
          <w:b/>
        </w:rPr>
        <w:t>Взаимодействие поля статора с токами ротора создает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1.ТермоЭДС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2.Вращающий момент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3.Взаимоиндуктивность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22.</w:t>
      </w:r>
      <w:r w:rsidR="002D5AB0" w:rsidRPr="00ED6DC9">
        <w:rPr>
          <w:b/>
        </w:rPr>
        <w:t>Как могут быть соединены обмотки статора в трехфазном асинхронном электродвигателе? Какой ответ неверный?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1.Треугольник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2.Квадрат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3.Звезда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23.</w:t>
      </w:r>
      <w:r w:rsidR="002D5AB0" w:rsidRPr="00ED6DC9">
        <w:rPr>
          <w:b/>
        </w:rPr>
        <w:t>Этот исполнительный элемент превращает электрическую энергию в механическое воздействие?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1.Электродвигатель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2.генератор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3.Электромагнит</w:t>
      </w:r>
    </w:p>
    <w:p w:rsidR="002D5AB0" w:rsidRPr="00ED6DC9" w:rsidRDefault="00400F27" w:rsidP="002D5AB0">
      <w:pPr>
        <w:pStyle w:val="af"/>
        <w:shd w:val="clear" w:color="auto" w:fill="FFFFFF"/>
        <w:spacing w:after="0" w:afterAutospacing="0"/>
        <w:rPr>
          <w:b/>
        </w:rPr>
      </w:pPr>
      <w:r w:rsidRPr="00ED6DC9">
        <w:rPr>
          <w:b/>
        </w:rPr>
        <w:t>24.</w:t>
      </w:r>
      <w:r w:rsidR="002D5AB0" w:rsidRPr="00ED6DC9">
        <w:rPr>
          <w:b/>
        </w:rPr>
        <w:t>Скорость вращения и вращающий момент в двухфазном асинхронном электродвигателе растут с увеличением? С увеличение чего?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1.Силы тока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2.Скорости вращения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3.Напряжения управления</w:t>
      </w:r>
    </w:p>
    <w:p w:rsidR="002D5AB0" w:rsidRPr="00ED6DC9" w:rsidRDefault="00905ADB" w:rsidP="002D5AB0">
      <w:pPr>
        <w:pStyle w:val="af"/>
        <w:shd w:val="clear" w:color="auto" w:fill="FFFFFF"/>
        <w:spacing w:after="0" w:afterAutospacing="0"/>
      </w:pPr>
      <w:r w:rsidRPr="00ED6DC9">
        <w:t>ЭТАЛОН ОТВЕТОВ</w:t>
      </w:r>
      <w:r w:rsidRPr="00ED6DC9">
        <w:br/>
      </w:r>
      <w:r w:rsidR="002D5AB0" w:rsidRPr="00ED6DC9">
        <w:t>1.Электроконтактные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2.Контактные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3.Потенциометрические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lastRenderedPageBreak/>
        <w:t>4.Тензометрические датчики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5.Терморезисторы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6.Тензометрический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7.Емкостной датчик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8.Термосопротивление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9.Термопара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10.ТермоЭДС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11.Реле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12.Реле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13.Реле времени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14.Тепловое реле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15.Исполнительный элемент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16.Силовым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17.Силовые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18.Параметрические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19 .90 градусов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20.0,6-1,0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21.Вращающий момент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22.Квадрат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23.Электродвигатель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</w:pPr>
      <w:r w:rsidRPr="00ED6DC9">
        <w:t>24.Напряжение управления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  <w:rPr>
          <w:i/>
        </w:rPr>
      </w:pPr>
      <w:r w:rsidRPr="00ED6DC9">
        <w:rPr>
          <w:i/>
        </w:rPr>
        <w:t>Критерии оценки:</w:t>
      </w:r>
    </w:p>
    <w:p w:rsidR="002D5AB0" w:rsidRPr="00ED6DC9" w:rsidRDefault="001C32BF" w:rsidP="002D5AB0">
      <w:pPr>
        <w:pStyle w:val="af"/>
        <w:shd w:val="clear" w:color="auto" w:fill="FFFFFF"/>
        <w:spacing w:after="0" w:afterAutospacing="0"/>
      </w:pPr>
      <w:r w:rsidRPr="00ED6DC9">
        <w:t>20-24 (отлично); 15-19 (хорошо) ;10-14</w:t>
      </w:r>
      <w:r w:rsidR="002D5AB0" w:rsidRPr="00ED6DC9">
        <w:t xml:space="preserve"> (удовлетворительно)</w:t>
      </w:r>
      <w:r w:rsidRPr="00ED6DC9">
        <w:t xml:space="preserve">; менее 10 (неудовлетворительно) </w:t>
      </w:r>
    </w:p>
    <w:p w:rsidR="002D5AB0" w:rsidRPr="00ED6DC9" w:rsidRDefault="002D5AB0" w:rsidP="002D5AB0">
      <w:pPr>
        <w:pStyle w:val="af"/>
        <w:shd w:val="clear" w:color="auto" w:fill="FFFFFF"/>
        <w:spacing w:after="0" w:afterAutospacing="0"/>
        <w:rPr>
          <w:b/>
          <w:i/>
        </w:rPr>
      </w:pPr>
      <w:r w:rsidRPr="00ED6DC9">
        <w:rPr>
          <w:b/>
          <w:i/>
        </w:rPr>
        <w:t>Вариант 2.</w:t>
      </w:r>
    </w:p>
    <w:p w:rsidR="005C20FC" w:rsidRPr="00ED6DC9" w:rsidRDefault="005C20FC" w:rsidP="002D5AB0">
      <w:pPr>
        <w:pStyle w:val="af"/>
        <w:shd w:val="clear" w:color="auto" w:fill="FFFFFF"/>
        <w:spacing w:after="0" w:afterAutospacing="0"/>
        <w:rPr>
          <w:b/>
          <w:i/>
        </w:rPr>
      </w:pPr>
      <w:r w:rsidRPr="00ED6DC9">
        <w:rPr>
          <w:b/>
          <w:i/>
        </w:rPr>
        <w:t>Тест</w:t>
      </w:r>
    </w:p>
    <w:p w:rsidR="00A22C89" w:rsidRPr="00A22C89" w:rsidRDefault="00400F27" w:rsidP="00A22C89">
      <w:pPr>
        <w:pStyle w:val="af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D6DC9">
        <w:rPr>
          <w:b/>
        </w:rPr>
        <w:t>1. Совокупность правил, необходимых для управления объектом извне, называется:</w:t>
      </w:r>
      <w:r w:rsidRPr="00ED6DC9">
        <w:br/>
        <w:t xml:space="preserve">а) алгоритмом; </w:t>
      </w:r>
      <w:r w:rsidRPr="00ED6DC9">
        <w:br/>
      </w:r>
      <w:r w:rsidRPr="00400F27">
        <w:rPr>
          <w:color w:val="000000"/>
        </w:rPr>
        <w:lastRenderedPageBreak/>
        <w:t xml:space="preserve">б) управлением; </w:t>
      </w:r>
      <w:r w:rsidRPr="00400F27">
        <w:rPr>
          <w:color w:val="000000"/>
        </w:rPr>
        <w:br/>
        <w:t>в) функционированием.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>2. Установку, нуждающуюся в определенных внешних командах для выполнения алгоритма функционирования, называют:</w:t>
      </w:r>
      <w:r w:rsidRPr="00400F27">
        <w:rPr>
          <w:b/>
          <w:color w:val="000000"/>
        </w:rPr>
        <w:br/>
      </w:r>
      <w:r w:rsidRPr="00400F27">
        <w:rPr>
          <w:color w:val="000000"/>
        </w:rPr>
        <w:t xml:space="preserve">а) управляющим устройством; </w:t>
      </w:r>
      <w:r w:rsidRPr="00400F27">
        <w:rPr>
          <w:color w:val="000000"/>
        </w:rPr>
        <w:br/>
        <w:t>б) системой автоматического управления;</w:t>
      </w:r>
      <w:r w:rsidRPr="00400F27">
        <w:rPr>
          <w:color w:val="000000"/>
        </w:rPr>
        <w:br/>
        <w:t>в) объектом управления.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>3. Внешние воздействия, которые не планируются в работе системы, носят случайный </w:t>
      </w:r>
      <w:r w:rsidRPr="00400F27">
        <w:rPr>
          <w:b/>
          <w:color w:val="000000"/>
        </w:rPr>
        <w:br/>
        <w:t>характер и затрудняют управление, называют:</w:t>
      </w:r>
      <w:r w:rsidRPr="00400F27">
        <w:rPr>
          <w:b/>
          <w:color w:val="000000"/>
        </w:rPr>
        <w:br/>
      </w:r>
      <w:r w:rsidRPr="00400F27">
        <w:rPr>
          <w:color w:val="000000"/>
        </w:rPr>
        <w:t xml:space="preserve">а) управляющими воздействиями; </w:t>
      </w:r>
      <w:r w:rsidRPr="00400F27">
        <w:rPr>
          <w:color w:val="000000"/>
        </w:rPr>
        <w:br/>
        <w:t>б) возмущающими воздействиями;</w:t>
      </w:r>
      <w:r w:rsidRPr="00400F27">
        <w:rPr>
          <w:color w:val="000000"/>
        </w:rPr>
        <w:br/>
        <w:t>в) задающими воздействиями.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>4. Внутренние воздействия носят название:</w:t>
      </w:r>
      <w:r w:rsidRPr="00400F27">
        <w:rPr>
          <w:b/>
          <w:color w:val="000000"/>
        </w:rPr>
        <w:br/>
      </w:r>
      <w:r w:rsidRPr="00400F27">
        <w:rPr>
          <w:color w:val="000000"/>
        </w:rPr>
        <w:t xml:space="preserve">а) управляющими воздействиями; </w:t>
      </w:r>
      <w:r w:rsidRPr="00400F27">
        <w:rPr>
          <w:color w:val="000000"/>
        </w:rPr>
        <w:br/>
        <w:t>б) возмущающими воздействиями;</w:t>
      </w:r>
      <w:r w:rsidRPr="00400F27">
        <w:rPr>
          <w:color w:val="000000"/>
        </w:rPr>
        <w:br/>
        <w:t>в) задающими воздействиями.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>5. Каждый объект управления для поддержания установленных значений физических величин или их изменения в заданном направлении имеет:</w:t>
      </w:r>
      <w:r w:rsidRPr="00400F27">
        <w:rPr>
          <w:b/>
          <w:color w:val="000000"/>
        </w:rPr>
        <w:br/>
      </w:r>
      <w:r w:rsidRPr="00400F27">
        <w:rPr>
          <w:color w:val="000000"/>
        </w:rPr>
        <w:t xml:space="preserve">а) управление; </w:t>
      </w:r>
      <w:r w:rsidRPr="00400F27">
        <w:rPr>
          <w:color w:val="000000"/>
        </w:rPr>
        <w:br/>
        <w:t xml:space="preserve">б) управляющее устройство; </w:t>
      </w:r>
      <w:r w:rsidRPr="00400F27">
        <w:rPr>
          <w:color w:val="000000"/>
        </w:rPr>
        <w:br/>
        <w:t>в) объект управления.</w:t>
      </w:r>
      <w:r w:rsidRPr="00400F27">
        <w:rPr>
          <w:color w:val="000000"/>
        </w:rPr>
        <w:br/>
      </w:r>
      <w:r w:rsidRPr="00A22C89">
        <w:rPr>
          <w:b/>
          <w:color w:val="000000"/>
        </w:rPr>
        <w:t>6. Адаптивные системы называют также: </w:t>
      </w:r>
      <w:r w:rsidRPr="00A22C89">
        <w:rPr>
          <w:b/>
          <w:color w:val="000000"/>
        </w:rPr>
        <w:br/>
      </w:r>
      <w:r w:rsidRPr="00400F27">
        <w:rPr>
          <w:color w:val="000000"/>
        </w:rPr>
        <w:t xml:space="preserve">а) обыкновенные; </w:t>
      </w:r>
      <w:r w:rsidRPr="00400F27">
        <w:rPr>
          <w:color w:val="000000"/>
        </w:rPr>
        <w:br/>
        <w:t xml:space="preserve">б) </w:t>
      </w:r>
      <w:proofErr w:type="spellStart"/>
      <w:r w:rsidRPr="00400F27">
        <w:rPr>
          <w:color w:val="000000"/>
        </w:rPr>
        <w:t>несамонастраивающиеся</w:t>
      </w:r>
      <w:proofErr w:type="spellEnd"/>
      <w:r w:rsidRPr="00400F27">
        <w:rPr>
          <w:color w:val="000000"/>
        </w:rPr>
        <w:t>; </w:t>
      </w:r>
      <w:r w:rsidRPr="00400F27">
        <w:rPr>
          <w:color w:val="000000"/>
        </w:rPr>
        <w:br/>
        <w:t>в) самонастраивающиеся.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>7. САУ, которые в процессе управления не изменяют своей структуры и имеют широкое </w:t>
      </w:r>
      <w:r w:rsidR="00A22C89" w:rsidRPr="00400F27">
        <w:rPr>
          <w:b/>
          <w:color w:val="000000"/>
        </w:rPr>
        <w:t>применение, называют:</w:t>
      </w:r>
      <w:r w:rsidR="00A22C89" w:rsidRPr="00400F27">
        <w:rPr>
          <w:color w:val="000000"/>
        </w:rPr>
        <w:br/>
      </w:r>
      <w:r w:rsidRPr="00400F27">
        <w:rPr>
          <w:color w:val="000000"/>
        </w:rPr>
        <w:t xml:space="preserve">а) обыкновенные; </w:t>
      </w:r>
      <w:r w:rsidRPr="00400F27">
        <w:rPr>
          <w:color w:val="000000"/>
        </w:rPr>
        <w:br/>
        <w:t xml:space="preserve">б) </w:t>
      </w:r>
      <w:proofErr w:type="spellStart"/>
      <w:r w:rsidRPr="00400F27">
        <w:rPr>
          <w:color w:val="000000"/>
        </w:rPr>
        <w:t>несамонастраивающиеся</w:t>
      </w:r>
      <w:proofErr w:type="spellEnd"/>
      <w:r w:rsidRPr="00400F27">
        <w:rPr>
          <w:color w:val="000000"/>
        </w:rPr>
        <w:t>; </w:t>
      </w:r>
      <w:r w:rsidRPr="00400F27">
        <w:rPr>
          <w:color w:val="000000"/>
        </w:rPr>
        <w:br/>
        <w:t>в) самонастраивающиеся.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>8. Элементы автоматики, которые служат для улучшения качества процесса управления, </w:t>
      </w:r>
      <w:r w:rsidR="00A22C89" w:rsidRPr="00400F27">
        <w:rPr>
          <w:b/>
          <w:color w:val="000000"/>
        </w:rPr>
        <w:t>называются:</w:t>
      </w:r>
      <w:r w:rsidR="00A22C89" w:rsidRPr="00400F27">
        <w:rPr>
          <w:b/>
          <w:color w:val="000000"/>
        </w:rPr>
        <w:br/>
      </w:r>
      <w:r w:rsidRPr="00400F27">
        <w:rPr>
          <w:color w:val="000000"/>
        </w:rPr>
        <w:t xml:space="preserve">а) сравнивающие; </w:t>
      </w:r>
      <w:r w:rsidRPr="00400F27">
        <w:rPr>
          <w:color w:val="000000"/>
        </w:rPr>
        <w:br/>
        <w:t xml:space="preserve">б) преобразующие; </w:t>
      </w:r>
      <w:r w:rsidRPr="00400F27">
        <w:rPr>
          <w:color w:val="000000"/>
        </w:rPr>
        <w:br/>
        <w:t>в) корректирующие.</w:t>
      </w:r>
      <w:r w:rsidRPr="00400F27">
        <w:rPr>
          <w:color w:val="000000"/>
        </w:rPr>
        <w:br/>
      </w:r>
      <w:r w:rsidRPr="00400F27">
        <w:rPr>
          <w:b/>
          <w:color w:val="000000"/>
        </w:rPr>
        <w:t xml:space="preserve">9. САУ, которые обеспечивают </w:t>
      </w:r>
      <w:r w:rsidR="00A22C89">
        <w:rPr>
          <w:b/>
          <w:color w:val="000000"/>
        </w:rPr>
        <w:t xml:space="preserve">контроль параметров </w:t>
      </w:r>
      <w:r w:rsidRPr="00400F27">
        <w:rPr>
          <w:b/>
          <w:color w:val="000000"/>
        </w:rPr>
        <w:t>называются:</w:t>
      </w:r>
      <w:r w:rsidRPr="00400F27">
        <w:rPr>
          <w:b/>
          <w:color w:val="000000"/>
        </w:rPr>
        <w:br/>
      </w:r>
      <w:r w:rsidRPr="00400F27">
        <w:rPr>
          <w:color w:val="000000"/>
        </w:rPr>
        <w:t xml:space="preserve">а) САР </w:t>
      </w:r>
      <w:r w:rsidRPr="00400F27">
        <w:rPr>
          <w:color w:val="000000"/>
        </w:rPr>
        <w:br/>
        <w:t xml:space="preserve">б) САК </w:t>
      </w:r>
      <w:r w:rsidRPr="00400F27">
        <w:rPr>
          <w:color w:val="000000"/>
        </w:rPr>
        <w:br/>
        <w:t>в) САЗ</w:t>
      </w:r>
      <w:r w:rsidRPr="00400F27">
        <w:rPr>
          <w:color w:val="000000"/>
        </w:rPr>
        <w:br/>
        <w:t>г) САБ.</w:t>
      </w:r>
      <w:r w:rsidRPr="00400F27">
        <w:rPr>
          <w:color w:val="000000"/>
        </w:rPr>
        <w:br/>
      </w:r>
      <w:r w:rsidR="00A22C89" w:rsidRPr="00A22C89">
        <w:rPr>
          <w:b/>
          <w:color w:val="000000"/>
        </w:rPr>
        <w:t>10. САУ по функциональному признаку</w:t>
      </w:r>
      <w:r w:rsidR="00A22C89" w:rsidRPr="00A22C89">
        <w:rPr>
          <w:color w:val="000000"/>
        </w:rPr>
        <w:t> </w:t>
      </w:r>
      <w:r w:rsidR="00A22C89" w:rsidRPr="00A22C89">
        <w:rPr>
          <w:b/>
          <w:bCs/>
          <w:color w:val="000000"/>
        </w:rPr>
        <w:t xml:space="preserve"> подразделяют на</w:t>
      </w:r>
      <w:r w:rsidR="00A22C89">
        <w:rPr>
          <w:b/>
          <w:bCs/>
          <w:color w:val="000000"/>
        </w:rPr>
        <w:t>:</w:t>
      </w:r>
    </w:p>
    <w:p w:rsidR="00A22C89" w:rsidRPr="00A22C89" w:rsidRDefault="00A22C89" w:rsidP="00A22C89">
      <w:pPr>
        <w:pStyle w:val="af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а)</w:t>
      </w:r>
      <w:r w:rsidRPr="00A22C89">
        <w:rPr>
          <w:color w:val="000000"/>
        </w:rPr>
        <w:t>системы для координации работы механизмов,</w:t>
      </w:r>
    </w:p>
    <w:p w:rsidR="00A22C89" w:rsidRPr="00A22C89" w:rsidRDefault="00A22C89" w:rsidP="00A22C89">
      <w:pPr>
        <w:pStyle w:val="af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б)</w:t>
      </w:r>
      <w:r w:rsidRPr="00A22C89">
        <w:rPr>
          <w:color w:val="000000"/>
        </w:rPr>
        <w:t>системы регулирования параметров технологических процессов,</w:t>
      </w:r>
    </w:p>
    <w:p w:rsidR="00A22C89" w:rsidRPr="00A22C89" w:rsidRDefault="00A22C89" w:rsidP="00A22C89">
      <w:pPr>
        <w:pStyle w:val="af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в)</w:t>
      </w:r>
      <w:r w:rsidRPr="00A22C89">
        <w:rPr>
          <w:color w:val="000000"/>
        </w:rPr>
        <w:t>системы автоматического контроля,</w:t>
      </w:r>
    </w:p>
    <w:p w:rsidR="00A22C89" w:rsidRDefault="00A22C89" w:rsidP="00A22C89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</w:t>
      </w:r>
      <w:r w:rsidRPr="00A22C89">
        <w:rPr>
          <w:color w:val="000000"/>
        </w:rPr>
        <w:t>системы автоматической защиты и блокировки.</w:t>
      </w:r>
    </w:p>
    <w:p w:rsidR="00A22C89" w:rsidRPr="00A22C89" w:rsidRDefault="00A22C89" w:rsidP="00A22C89">
      <w:pPr>
        <w:pStyle w:val="af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все перечисленные</w:t>
      </w:r>
    </w:p>
    <w:p w:rsidR="00A22C89" w:rsidRPr="00400F27" w:rsidRDefault="00400F27" w:rsidP="00A22C89">
      <w:pPr>
        <w:pStyle w:val="af"/>
        <w:shd w:val="clear" w:color="auto" w:fill="FFFFFF"/>
        <w:spacing w:after="0" w:afterAutospacing="0"/>
        <w:rPr>
          <w:i/>
          <w:color w:val="000000"/>
        </w:rPr>
      </w:pPr>
      <w:r w:rsidRPr="00400F27">
        <w:rPr>
          <w:color w:val="000000"/>
        </w:rPr>
        <w:t>ЭТАЛОН ОТВЕТОВ</w:t>
      </w:r>
      <w:r w:rsidRPr="00400F27">
        <w:rPr>
          <w:color w:val="000000"/>
        </w:rPr>
        <w:br/>
      </w:r>
      <w:r w:rsidR="00A22C89">
        <w:rPr>
          <w:color w:val="000000"/>
        </w:rPr>
        <w:t>1.</w:t>
      </w:r>
      <w:r w:rsidRPr="00400F27">
        <w:rPr>
          <w:color w:val="000000"/>
        </w:rPr>
        <w:t>А;</w:t>
      </w:r>
      <w:r w:rsidRPr="00400F27">
        <w:rPr>
          <w:color w:val="000000"/>
        </w:rPr>
        <w:br/>
      </w:r>
      <w:r w:rsidR="00A22C89">
        <w:rPr>
          <w:color w:val="000000"/>
        </w:rPr>
        <w:t>2.</w:t>
      </w:r>
      <w:r w:rsidRPr="00400F27">
        <w:rPr>
          <w:color w:val="000000"/>
        </w:rPr>
        <w:t>В;</w:t>
      </w:r>
      <w:r w:rsidRPr="00400F27">
        <w:rPr>
          <w:color w:val="000000"/>
        </w:rPr>
        <w:br/>
      </w:r>
      <w:r w:rsidR="00A22C89">
        <w:rPr>
          <w:color w:val="000000"/>
        </w:rPr>
        <w:t>3.</w:t>
      </w:r>
      <w:r w:rsidRPr="00400F27">
        <w:rPr>
          <w:color w:val="000000"/>
        </w:rPr>
        <w:t>Б;</w:t>
      </w:r>
      <w:r w:rsidRPr="00400F27">
        <w:rPr>
          <w:color w:val="000000"/>
        </w:rPr>
        <w:br/>
      </w:r>
      <w:r w:rsidR="00A22C89">
        <w:rPr>
          <w:color w:val="000000"/>
        </w:rPr>
        <w:lastRenderedPageBreak/>
        <w:t>4.</w:t>
      </w:r>
      <w:r w:rsidRPr="00400F27">
        <w:rPr>
          <w:color w:val="000000"/>
        </w:rPr>
        <w:t>В;</w:t>
      </w:r>
      <w:r w:rsidRPr="00400F27">
        <w:rPr>
          <w:color w:val="000000"/>
        </w:rPr>
        <w:br/>
      </w:r>
      <w:r w:rsidR="00A22C89">
        <w:rPr>
          <w:color w:val="000000"/>
        </w:rPr>
        <w:t>5.</w:t>
      </w:r>
      <w:r w:rsidRPr="00400F27">
        <w:rPr>
          <w:color w:val="000000"/>
        </w:rPr>
        <w:t>Б;</w:t>
      </w:r>
      <w:r w:rsidRPr="00400F27">
        <w:rPr>
          <w:color w:val="000000"/>
        </w:rPr>
        <w:br/>
      </w:r>
      <w:r w:rsidR="00A22C89">
        <w:rPr>
          <w:color w:val="000000"/>
        </w:rPr>
        <w:t>6.</w:t>
      </w:r>
      <w:r w:rsidRPr="00400F27">
        <w:rPr>
          <w:color w:val="000000"/>
        </w:rPr>
        <w:t>Б;</w:t>
      </w:r>
      <w:r w:rsidRPr="00400F27">
        <w:rPr>
          <w:color w:val="000000"/>
        </w:rPr>
        <w:br/>
      </w:r>
      <w:r w:rsidR="00A22C89">
        <w:rPr>
          <w:color w:val="000000"/>
        </w:rPr>
        <w:t>7.</w:t>
      </w:r>
      <w:r w:rsidRPr="00400F27">
        <w:rPr>
          <w:color w:val="000000"/>
        </w:rPr>
        <w:t>А;</w:t>
      </w:r>
      <w:r w:rsidRPr="00400F27">
        <w:rPr>
          <w:color w:val="000000"/>
        </w:rPr>
        <w:br/>
      </w:r>
      <w:r w:rsidR="00A22C89">
        <w:rPr>
          <w:color w:val="000000"/>
        </w:rPr>
        <w:t>8.</w:t>
      </w:r>
      <w:r w:rsidRPr="00400F27">
        <w:rPr>
          <w:color w:val="000000"/>
        </w:rPr>
        <w:t>Б;</w:t>
      </w:r>
      <w:r w:rsidRPr="00400F27">
        <w:rPr>
          <w:color w:val="000000"/>
        </w:rPr>
        <w:br/>
      </w:r>
      <w:r w:rsidR="00A22C89">
        <w:rPr>
          <w:color w:val="000000"/>
        </w:rPr>
        <w:t>9.Б</w:t>
      </w:r>
      <w:r w:rsidRPr="00400F27">
        <w:rPr>
          <w:color w:val="000000"/>
        </w:rPr>
        <w:t>;</w:t>
      </w:r>
      <w:r w:rsidRPr="00400F27">
        <w:rPr>
          <w:color w:val="000000"/>
        </w:rPr>
        <w:br/>
      </w:r>
      <w:r w:rsidR="00A22C89">
        <w:rPr>
          <w:color w:val="000000"/>
        </w:rPr>
        <w:t>10.Д</w:t>
      </w:r>
      <w:r w:rsidRPr="00400F27">
        <w:rPr>
          <w:color w:val="000000"/>
        </w:rPr>
        <w:br/>
      </w:r>
      <w:r w:rsidR="00A22C89" w:rsidRPr="00400F27">
        <w:rPr>
          <w:i/>
          <w:color w:val="000000"/>
        </w:rPr>
        <w:t>Критерии оценки:</w:t>
      </w:r>
    </w:p>
    <w:p w:rsidR="00A22C89" w:rsidRPr="00400F27" w:rsidRDefault="00A22C89" w:rsidP="00A22C89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9-10(отлично); 7-8</w:t>
      </w:r>
      <w:r w:rsidR="001C32BF">
        <w:rPr>
          <w:color w:val="000000"/>
        </w:rPr>
        <w:t xml:space="preserve"> (хорошо) ; 5-6</w:t>
      </w:r>
      <w:r w:rsidRPr="00400F27">
        <w:rPr>
          <w:color w:val="000000"/>
        </w:rPr>
        <w:t xml:space="preserve"> (удовлетворительно)</w:t>
      </w:r>
      <w:r w:rsidR="001C32BF">
        <w:rPr>
          <w:color w:val="000000"/>
        </w:rPr>
        <w:t>, менее 5 (неудовлетворительно)</w:t>
      </w:r>
    </w:p>
    <w:p w:rsidR="00400F27" w:rsidRDefault="001C32BF" w:rsidP="00400F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2BF">
        <w:rPr>
          <w:rFonts w:ascii="Times New Roman" w:hAnsi="Times New Roman" w:cs="Times New Roman"/>
          <w:b/>
          <w:i/>
          <w:sz w:val="24"/>
          <w:szCs w:val="24"/>
        </w:rPr>
        <w:t>Вариант 3.</w:t>
      </w:r>
    </w:p>
    <w:p w:rsidR="005C20FC" w:rsidRPr="001C32BF" w:rsidRDefault="005C20FC" w:rsidP="00400F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ТЕСТ(правильные ответы выделены)</w:t>
      </w:r>
    </w:p>
    <w:p w:rsidR="00400F27" w:rsidRPr="0001501A" w:rsidRDefault="0001501A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01501A">
        <w:rPr>
          <w:b/>
          <w:color w:val="000000"/>
        </w:rPr>
        <w:t>1.В экструзионной линии контролируется:</w:t>
      </w:r>
    </w:p>
    <w:p w:rsidR="0001501A" w:rsidRDefault="0001501A" w:rsidP="005C20FC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а) толщина наложения </w:t>
      </w:r>
      <w:proofErr w:type="spellStart"/>
      <w:r>
        <w:rPr>
          <w:color w:val="000000"/>
        </w:rPr>
        <w:t>экструдата</w:t>
      </w:r>
      <w:proofErr w:type="spellEnd"/>
    </w:p>
    <w:p w:rsidR="0001501A" w:rsidRPr="005C20FC" w:rsidRDefault="0001501A" w:rsidP="005C20FC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 xml:space="preserve">б) частота вращения шнека; качество поверхности </w:t>
      </w:r>
      <w:proofErr w:type="spellStart"/>
      <w:r w:rsidRPr="005C20FC">
        <w:rPr>
          <w:b/>
          <w:color w:val="000000"/>
        </w:rPr>
        <w:t>экструдата</w:t>
      </w:r>
      <w:proofErr w:type="spellEnd"/>
      <w:r w:rsidRPr="005C20FC">
        <w:rPr>
          <w:b/>
          <w:color w:val="000000"/>
        </w:rPr>
        <w:t xml:space="preserve">; толщина наложения </w:t>
      </w:r>
      <w:proofErr w:type="spellStart"/>
      <w:r w:rsidRPr="005C20FC">
        <w:rPr>
          <w:b/>
          <w:color w:val="000000"/>
        </w:rPr>
        <w:t>экструдата</w:t>
      </w:r>
      <w:proofErr w:type="spellEnd"/>
      <w:r w:rsidRPr="005C20FC">
        <w:rPr>
          <w:b/>
          <w:color w:val="000000"/>
        </w:rPr>
        <w:t>;</w:t>
      </w:r>
    </w:p>
    <w:p w:rsidR="0001501A" w:rsidRDefault="0001501A" w:rsidP="005C20FC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все параметры</w:t>
      </w:r>
    </w:p>
    <w:p w:rsidR="00400F27" w:rsidRPr="0001501A" w:rsidRDefault="0001501A" w:rsidP="005C20FC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01501A">
        <w:rPr>
          <w:b/>
          <w:color w:val="000000"/>
        </w:rPr>
        <w:t>2. При повышении избыточного давления в экструдере может произойти:</w:t>
      </w:r>
    </w:p>
    <w:p w:rsidR="0001501A" w:rsidRDefault="0001501A" w:rsidP="005C20FC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остановка экструзионной линии;</w:t>
      </w:r>
    </w:p>
    <w:p w:rsidR="0001501A" w:rsidRPr="005C20FC" w:rsidRDefault="0001501A" w:rsidP="005C20FC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 разрыв цилиндра экструдера и головки;</w:t>
      </w:r>
    </w:p>
    <w:p w:rsidR="0001501A" w:rsidRDefault="0001501A" w:rsidP="005C20FC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в) нарушение наложения </w:t>
      </w:r>
      <w:proofErr w:type="spellStart"/>
      <w:r>
        <w:rPr>
          <w:color w:val="000000"/>
        </w:rPr>
        <w:t>экструдата</w:t>
      </w:r>
      <w:proofErr w:type="spellEnd"/>
      <w:r>
        <w:rPr>
          <w:color w:val="000000"/>
        </w:rPr>
        <w:t>.</w:t>
      </w:r>
    </w:p>
    <w:p w:rsidR="0001501A" w:rsidRPr="0001501A" w:rsidRDefault="0001501A" w:rsidP="005C20FC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01501A">
        <w:rPr>
          <w:b/>
          <w:color w:val="000000"/>
        </w:rPr>
        <w:t>3. АСУ ТП экструзии  обеспечивает:</w:t>
      </w:r>
    </w:p>
    <w:p w:rsidR="0001501A" w:rsidRDefault="0001501A" w:rsidP="005C20FC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качество наложения оболочки;</w:t>
      </w:r>
    </w:p>
    <w:p w:rsidR="0001501A" w:rsidRDefault="0001501A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повышение производительности труда;</w:t>
      </w:r>
    </w:p>
    <w:p w:rsidR="0001501A" w:rsidRDefault="0001501A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длительность производственного цикла;</w:t>
      </w:r>
    </w:p>
    <w:p w:rsidR="0001501A" w:rsidRDefault="0001501A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г) экономичность производства кабеля</w:t>
      </w:r>
    </w:p>
    <w:p w:rsidR="0001501A" w:rsidRPr="005C20FC" w:rsidRDefault="0001501A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proofErr w:type="spellStart"/>
      <w:r w:rsidRPr="005C20FC">
        <w:rPr>
          <w:b/>
          <w:color w:val="000000"/>
        </w:rPr>
        <w:t>д</w:t>
      </w:r>
      <w:proofErr w:type="spellEnd"/>
      <w:r w:rsidRPr="005C20FC">
        <w:rPr>
          <w:b/>
          <w:color w:val="000000"/>
        </w:rPr>
        <w:t>) все перечисленные факторы</w:t>
      </w:r>
    </w:p>
    <w:p w:rsidR="0001501A" w:rsidRDefault="0001501A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01501A">
        <w:rPr>
          <w:b/>
          <w:color w:val="000000"/>
        </w:rPr>
        <w:t xml:space="preserve">4. Для измерения толщины </w:t>
      </w:r>
      <w:proofErr w:type="spellStart"/>
      <w:r w:rsidRPr="0001501A">
        <w:rPr>
          <w:b/>
          <w:color w:val="000000"/>
        </w:rPr>
        <w:t>экструдата</w:t>
      </w:r>
      <w:proofErr w:type="spellEnd"/>
      <w:r w:rsidRPr="0001501A">
        <w:rPr>
          <w:b/>
          <w:color w:val="000000"/>
        </w:rPr>
        <w:t xml:space="preserve"> используют:</w:t>
      </w:r>
    </w:p>
    <w:p w:rsidR="0001501A" w:rsidRDefault="0001501A" w:rsidP="002D5AB0">
      <w:pPr>
        <w:pStyle w:val="af"/>
        <w:shd w:val="clear" w:color="auto" w:fill="FFFFFF"/>
        <w:spacing w:after="0" w:afterAutospacing="0"/>
        <w:rPr>
          <w:color w:val="000000"/>
        </w:rPr>
      </w:pPr>
      <w:r w:rsidRPr="0001501A">
        <w:rPr>
          <w:color w:val="000000"/>
        </w:rPr>
        <w:t>а)</w:t>
      </w:r>
      <w:r>
        <w:rPr>
          <w:color w:val="000000"/>
        </w:rPr>
        <w:t xml:space="preserve"> параметрический датчик;</w:t>
      </w:r>
    </w:p>
    <w:p w:rsidR="0001501A" w:rsidRPr="005C20FC" w:rsidRDefault="0001501A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 оптический датчик;</w:t>
      </w:r>
    </w:p>
    <w:p w:rsidR="0001501A" w:rsidRDefault="0001501A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пневматический датчик</w:t>
      </w:r>
    </w:p>
    <w:p w:rsidR="0001501A" w:rsidRPr="00752A88" w:rsidRDefault="0001501A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752A88">
        <w:rPr>
          <w:b/>
          <w:color w:val="000000"/>
        </w:rPr>
        <w:t>5.В экструзионно</w:t>
      </w:r>
      <w:r w:rsidR="00752A88" w:rsidRPr="00752A88">
        <w:rPr>
          <w:b/>
          <w:color w:val="000000"/>
        </w:rPr>
        <w:t>й линии обеспечивается контроль физических параметров:</w:t>
      </w:r>
    </w:p>
    <w:p w:rsidR="00752A88" w:rsidRDefault="00752A88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а) давления</w:t>
      </w:r>
    </w:p>
    <w:p w:rsidR="00752A88" w:rsidRDefault="00752A88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температуры;</w:t>
      </w:r>
    </w:p>
    <w:p w:rsidR="00752A88" w:rsidRPr="005C20FC" w:rsidRDefault="00752A88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в) давления, температуры</w:t>
      </w:r>
    </w:p>
    <w:p w:rsidR="00752A88" w:rsidRPr="00752A88" w:rsidRDefault="00752A88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752A88">
        <w:rPr>
          <w:b/>
          <w:color w:val="000000"/>
        </w:rPr>
        <w:t>6.Современные информационные технологии</w:t>
      </w:r>
      <w:r>
        <w:rPr>
          <w:b/>
          <w:color w:val="000000"/>
        </w:rPr>
        <w:t xml:space="preserve"> (ИТ)</w:t>
      </w:r>
      <w:r w:rsidRPr="00752A88">
        <w:rPr>
          <w:b/>
          <w:color w:val="000000"/>
        </w:rPr>
        <w:t xml:space="preserve"> кабельного производства это:</w:t>
      </w:r>
    </w:p>
    <w:p w:rsidR="00752A88" w:rsidRPr="005C20FC" w:rsidRDefault="00752A88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 xml:space="preserve">а) </w:t>
      </w:r>
      <w:r w:rsidRPr="005C20FC">
        <w:rPr>
          <w:b/>
          <w:color w:val="000000"/>
          <w:lang w:val="en-US"/>
        </w:rPr>
        <w:t>SCADA</w:t>
      </w:r>
    </w:p>
    <w:p w:rsidR="00752A88" w:rsidRPr="005C20FC" w:rsidRDefault="00752A88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 xml:space="preserve">б) </w:t>
      </w:r>
      <w:r w:rsidRPr="005C20FC">
        <w:rPr>
          <w:b/>
          <w:color w:val="000000"/>
          <w:lang w:val="en-US"/>
        </w:rPr>
        <w:t>MES</w:t>
      </w:r>
    </w:p>
    <w:p w:rsid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в) </w:t>
      </w:r>
      <w:r>
        <w:rPr>
          <w:color w:val="000000"/>
          <w:lang w:val="en-US"/>
        </w:rPr>
        <w:t>SCAVA</w:t>
      </w:r>
    </w:p>
    <w:p w:rsidR="00752A88" w:rsidRPr="00752A88" w:rsidRDefault="00752A88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752A88">
        <w:rPr>
          <w:b/>
          <w:color w:val="000000"/>
        </w:rPr>
        <w:t>7. Функции, возлагаемые на ИТ в кабельном производстве:</w:t>
      </w:r>
    </w:p>
    <w:p w:rsidR="00752A88" w:rsidRPr="005C20FC" w:rsidRDefault="00752A88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а) регистрация, контроль ТП, управление, учет, обработка, хранение</w:t>
      </w:r>
      <w:r w:rsidR="005C20FC">
        <w:rPr>
          <w:b/>
          <w:color w:val="000000"/>
        </w:rPr>
        <w:t xml:space="preserve"> данных</w:t>
      </w:r>
      <w:r w:rsidRPr="005C20FC">
        <w:rPr>
          <w:b/>
          <w:color w:val="000000"/>
        </w:rPr>
        <w:t>;</w:t>
      </w:r>
    </w:p>
    <w:p w:rsid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регистрация, контроль ТП, управление;</w:t>
      </w:r>
    </w:p>
    <w:p w:rsid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АСУ</w:t>
      </w:r>
    </w:p>
    <w:p w:rsidR="00752A88" w:rsidRDefault="00752A88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752A88">
        <w:rPr>
          <w:b/>
          <w:color w:val="000000"/>
        </w:rPr>
        <w:t>8.  В кабельном производстве различают:</w:t>
      </w:r>
    </w:p>
    <w:p w:rsidR="00752A88" w:rsidRP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 w:rsidRPr="00752A88">
        <w:rPr>
          <w:color w:val="000000"/>
        </w:rPr>
        <w:t>а) АСК готовой продукции;</w:t>
      </w:r>
    </w:p>
    <w:p w:rsidR="00752A88" w:rsidRP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 w:rsidRPr="00752A88">
        <w:rPr>
          <w:color w:val="000000"/>
        </w:rPr>
        <w:t>б) СНК продукции в процессе производства;</w:t>
      </w:r>
    </w:p>
    <w:p w:rsid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 w:rsidRPr="00752A88">
        <w:rPr>
          <w:color w:val="000000"/>
        </w:rPr>
        <w:t>в) СК  одного из параметров кабельного изделия</w:t>
      </w:r>
    </w:p>
    <w:p w:rsidR="00752A88" w:rsidRDefault="00752A88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Расшифруйте </w:t>
      </w:r>
      <w:r w:rsidRPr="00752A88">
        <w:rPr>
          <w:color w:val="000000"/>
        </w:rPr>
        <w:t>АСК</w:t>
      </w:r>
      <w:r w:rsidR="005C20FC">
        <w:rPr>
          <w:color w:val="000000"/>
        </w:rPr>
        <w:t>;</w:t>
      </w:r>
      <w:r w:rsidR="005C20FC" w:rsidRPr="005C20FC">
        <w:rPr>
          <w:color w:val="000000"/>
        </w:rPr>
        <w:t xml:space="preserve"> </w:t>
      </w:r>
      <w:r w:rsidR="005C20FC" w:rsidRPr="00752A88">
        <w:rPr>
          <w:color w:val="000000"/>
        </w:rPr>
        <w:t>СНК</w:t>
      </w:r>
      <w:r w:rsidR="005C20FC">
        <w:rPr>
          <w:color w:val="000000"/>
        </w:rPr>
        <w:t>;</w:t>
      </w:r>
      <w:r w:rsidR="005C20FC" w:rsidRPr="00752A88">
        <w:rPr>
          <w:color w:val="000000"/>
        </w:rPr>
        <w:t xml:space="preserve">СК </w:t>
      </w:r>
      <w:r w:rsidR="005C20FC">
        <w:rPr>
          <w:color w:val="000000"/>
        </w:rPr>
        <w:t>(автоматическая система контроля: система непрерывного контроля; система контроля)</w:t>
      </w:r>
    </w:p>
    <w:p w:rsidR="004048C6" w:rsidRPr="004048C6" w:rsidRDefault="00752A88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048C6">
        <w:rPr>
          <w:b/>
          <w:color w:val="000000"/>
        </w:rPr>
        <w:t>9.</w:t>
      </w:r>
      <w:r w:rsidR="004048C6" w:rsidRPr="004048C6">
        <w:rPr>
          <w:b/>
          <w:color w:val="000000"/>
        </w:rPr>
        <w:t>Автоматическая измерительная система испытательной установки обеспечивает:</w:t>
      </w:r>
    </w:p>
    <w:p w:rsidR="004048C6" w:rsidRDefault="004048C6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измерение параметров кабеля;</w:t>
      </w:r>
    </w:p>
    <w:p w:rsidR="004048C6" w:rsidRDefault="004048C6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использование компьютера для контроля и управления;</w:t>
      </w:r>
    </w:p>
    <w:p w:rsidR="004048C6" w:rsidRPr="005C20FC" w:rsidRDefault="004048C6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 xml:space="preserve">в) цифровую подачу на дисплей </w:t>
      </w:r>
      <w:r w:rsidR="005C20FC" w:rsidRPr="005C20FC">
        <w:rPr>
          <w:b/>
          <w:color w:val="000000"/>
        </w:rPr>
        <w:t xml:space="preserve"> измеренных параметров </w:t>
      </w:r>
      <w:r w:rsidRPr="005C20FC">
        <w:rPr>
          <w:b/>
          <w:color w:val="000000"/>
        </w:rPr>
        <w:t>и обеспечение непрерывной записи информации</w:t>
      </w:r>
    </w:p>
    <w:p w:rsidR="004048C6" w:rsidRDefault="004048C6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г) все функции</w:t>
      </w:r>
    </w:p>
    <w:p w:rsidR="004048C6" w:rsidRPr="004048C6" w:rsidRDefault="004048C6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048C6">
        <w:rPr>
          <w:b/>
          <w:color w:val="000000"/>
        </w:rPr>
        <w:t xml:space="preserve">10.Какой принцип используется в </w:t>
      </w:r>
      <w:proofErr w:type="spellStart"/>
      <w:r w:rsidRPr="004048C6">
        <w:rPr>
          <w:b/>
          <w:color w:val="000000"/>
        </w:rPr>
        <w:t>приборе-процессере</w:t>
      </w:r>
      <w:proofErr w:type="spellEnd"/>
      <w:r w:rsidRPr="004048C6">
        <w:rPr>
          <w:b/>
          <w:color w:val="000000"/>
        </w:rPr>
        <w:t xml:space="preserve"> для ТП производства кабельных изделий:</w:t>
      </w:r>
    </w:p>
    <w:p w:rsidR="004048C6" w:rsidRPr="005C20FC" w:rsidRDefault="004048C6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а) ультразвуковой</w:t>
      </w:r>
    </w:p>
    <w:p w:rsidR="00752A88" w:rsidRDefault="004048C6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пневматический</w:t>
      </w:r>
      <w:r w:rsidR="00752A88" w:rsidRPr="00752A88">
        <w:rPr>
          <w:color w:val="000000"/>
        </w:rPr>
        <w:t xml:space="preserve"> </w:t>
      </w:r>
    </w:p>
    <w:p w:rsidR="004048C6" w:rsidRDefault="004048C6" w:rsidP="00752A88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инфракрасный</w:t>
      </w:r>
    </w:p>
    <w:p w:rsidR="004048C6" w:rsidRPr="004048C6" w:rsidRDefault="004048C6" w:rsidP="00752A88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048C6">
        <w:rPr>
          <w:b/>
          <w:color w:val="000000"/>
        </w:rPr>
        <w:lastRenderedPageBreak/>
        <w:t>11. Для измерения длины кабельного изделия целесообразно применять:</w:t>
      </w:r>
    </w:p>
    <w:p w:rsidR="004048C6" w:rsidRDefault="004048C6" w:rsidP="004048C6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мерное колесо;</w:t>
      </w:r>
    </w:p>
    <w:p w:rsidR="004048C6" w:rsidRPr="005C20FC" w:rsidRDefault="004048C6" w:rsidP="004048C6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 бесконтактные измерители длины;</w:t>
      </w:r>
    </w:p>
    <w:p w:rsidR="004048C6" w:rsidRPr="00752A88" w:rsidRDefault="004048C6" w:rsidP="004048C6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контактные датчики</w:t>
      </w:r>
    </w:p>
    <w:p w:rsidR="00752A88" w:rsidRPr="004048C6" w:rsidRDefault="004048C6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048C6">
        <w:rPr>
          <w:b/>
          <w:color w:val="000000"/>
        </w:rPr>
        <w:t>12.Для измерения диаметра изолируемой проволоки и контроля его постоянства применяют:</w:t>
      </w:r>
    </w:p>
    <w:p w:rsidR="004048C6" w:rsidRDefault="004048C6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фотоскопические</w:t>
      </w:r>
      <w:proofErr w:type="spellEnd"/>
      <w:r>
        <w:rPr>
          <w:color w:val="000000"/>
        </w:rPr>
        <w:t xml:space="preserve"> приборы;</w:t>
      </w:r>
    </w:p>
    <w:p w:rsidR="004048C6" w:rsidRPr="005C20FC" w:rsidRDefault="004048C6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 фотоэлектрические приборы</w:t>
      </w:r>
    </w:p>
    <w:p w:rsidR="004048C6" w:rsidRDefault="004048C6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штангенциркули</w:t>
      </w:r>
    </w:p>
    <w:p w:rsidR="0041449B" w:rsidRDefault="004048C6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1449B">
        <w:rPr>
          <w:b/>
          <w:color w:val="000000"/>
        </w:rPr>
        <w:t>13.</w:t>
      </w:r>
      <w:r w:rsidR="0041449B" w:rsidRPr="0041449B">
        <w:rPr>
          <w:b/>
          <w:color w:val="000000"/>
        </w:rPr>
        <w:t xml:space="preserve"> Для контроля толщины изоляции используется  прибор, </w:t>
      </w:r>
      <w:r w:rsidR="0041449B">
        <w:rPr>
          <w:b/>
          <w:color w:val="000000"/>
        </w:rPr>
        <w:t>при работе которого используется один из следующих принципов:</w:t>
      </w:r>
    </w:p>
    <w:p w:rsidR="0041449B" w:rsidRPr="005C20FC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а) индуктивно-оптический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электромеханический</w:t>
      </w:r>
    </w:p>
    <w:p w:rsidR="0041449B" w:rsidRPr="005C20FC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в) рентгеновский</w:t>
      </w:r>
    </w:p>
    <w:p w:rsidR="0041449B" w:rsidRPr="0041449B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1449B">
        <w:rPr>
          <w:b/>
          <w:color w:val="000000"/>
        </w:rPr>
        <w:t xml:space="preserve">14. Приборы для контроля электрической прочности кабельного изделия имеют 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один блок;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 два блока;</w:t>
      </w:r>
    </w:p>
    <w:p w:rsidR="0041449B" w:rsidRPr="005C20FC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в) три блока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1449B">
        <w:rPr>
          <w:b/>
          <w:color w:val="000000"/>
        </w:rPr>
        <w:t>15. Блоки прибора для контроля  электрической прочности кабеля</w:t>
      </w:r>
      <w:r>
        <w:rPr>
          <w:b/>
          <w:color w:val="000000"/>
        </w:rPr>
        <w:t xml:space="preserve"> это:</w:t>
      </w:r>
    </w:p>
    <w:p w:rsidR="0041449B" w:rsidRPr="005C20FC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а) блок источника высокого напряжения, электроды, сигнальное устройство;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универсальный блок;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в) блок низкого напряжения, </w:t>
      </w:r>
      <w:r w:rsidRPr="0041449B">
        <w:rPr>
          <w:color w:val="000000"/>
        </w:rPr>
        <w:t>электроды, сигнальное устройство</w:t>
      </w:r>
    </w:p>
    <w:p w:rsidR="0041449B" w:rsidRPr="0041449B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1449B">
        <w:rPr>
          <w:b/>
          <w:color w:val="000000"/>
        </w:rPr>
        <w:t>16. В момент пробоя изоляции прибор контроля электрической прочности при испытании кабеля: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включается;</w:t>
      </w:r>
    </w:p>
    <w:p w:rsidR="0041449B" w:rsidRPr="005C20FC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 отключается;</w:t>
      </w:r>
    </w:p>
    <w:p w:rsidR="0041449B" w:rsidRDefault="0041449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находится в ожидании</w:t>
      </w:r>
    </w:p>
    <w:p w:rsidR="005C20FC" w:rsidRDefault="005C20FC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</w:p>
    <w:p w:rsidR="0041449B" w:rsidRPr="004853D1" w:rsidRDefault="0041449B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853D1">
        <w:rPr>
          <w:b/>
          <w:color w:val="000000"/>
        </w:rPr>
        <w:lastRenderedPageBreak/>
        <w:t>17.</w:t>
      </w:r>
      <w:r w:rsidR="004853D1" w:rsidRPr="004853D1">
        <w:rPr>
          <w:b/>
          <w:color w:val="000000"/>
        </w:rPr>
        <w:t xml:space="preserve"> Испытание переменным напряжением производят на приборах: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КИСИ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АСИ</w:t>
      </w:r>
    </w:p>
    <w:p w:rsidR="004853D1" w:rsidRPr="005C20FC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в) АСИ и ЗАСИ</w:t>
      </w:r>
    </w:p>
    <w:p w:rsidR="004853D1" w:rsidRPr="004853D1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853D1">
        <w:rPr>
          <w:b/>
          <w:color w:val="000000"/>
        </w:rPr>
        <w:t>18. Для кабельных изделий для передачи информации важным параметром является: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электрическое сопротивление;</w:t>
      </w:r>
    </w:p>
    <w:p w:rsidR="004853D1" w:rsidRPr="005C20FC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б)электрическая емкость;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номинальное напряжение</w:t>
      </w:r>
    </w:p>
    <w:p w:rsidR="004853D1" w:rsidRPr="004853D1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853D1">
        <w:rPr>
          <w:b/>
          <w:color w:val="000000"/>
        </w:rPr>
        <w:t xml:space="preserve">19.Электрическая емкость кабелей связи </w:t>
      </w:r>
      <w:r>
        <w:rPr>
          <w:b/>
          <w:color w:val="000000"/>
        </w:rPr>
        <w:t xml:space="preserve"> при производстве </w:t>
      </w:r>
      <w:r w:rsidRPr="004853D1">
        <w:rPr>
          <w:b/>
          <w:color w:val="000000"/>
        </w:rPr>
        <w:t>контролируется: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специальным конденсатором;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специальным  измерительным электродом;</w:t>
      </w:r>
    </w:p>
    <w:p w:rsidR="004853D1" w:rsidRPr="005C20FC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в) измерительным электродом с измерительным мостом</w:t>
      </w:r>
    </w:p>
    <w:p w:rsidR="004853D1" w:rsidRPr="004853D1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4853D1">
        <w:rPr>
          <w:b/>
          <w:color w:val="000000"/>
        </w:rPr>
        <w:t>20. Результаты измерения емкости кабелей связи обрабатывает: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специальный источник;</w:t>
      </w:r>
    </w:p>
    <w:p w:rsidR="004853D1" w:rsidRPr="005C20FC" w:rsidRDefault="004853D1" w:rsidP="002D5AB0">
      <w:pPr>
        <w:pStyle w:val="af"/>
        <w:shd w:val="clear" w:color="auto" w:fill="FFFFFF"/>
        <w:spacing w:after="0" w:afterAutospacing="0"/>
        <w:rPr>
          <w:b/>
          <w:color w:val="000000"/>
        </w:rPr>
      </w:pPr>
      <w:r w:rsidRPr="005C20FC">
        <w:rPr>
          <w:b/>
          <w:color w:val="000000"/>
        </w:rPr>
        <w:t>б) многоканальный приемник;</w:t>
      </w:r>
    </w:p>
    <w:p w:rsidR="004853D1" w:rsidRDefault="004853D1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компьютер</w:t>
      </w:r>
    </w:p>
    <w:p w:rsidR="00905ADB" w:rsidRPr="00400F27" w:rsidRDefault="00905ADB" w:rsidP="00905ADB">
      <w:pPr>
        <w:pStyle w:val="af"/>
        <w:shd w:val="clear" w:color="auto" w:fill="FFFFFF"/>
        <w:spacing w:after="0" w:afterAutospacing="0"/>
        <w:rPr>
          <w:i/>
          <w:color w:val="000000"/>
        </w:rPr>
      </w:pPr>
      <w:r w:rsidRPr="00400F27">
        <w:rPr>
          <w:i/>
          <w:color w:val="000000"/>
        </w:rPr>
        <w:t>Критерии оценки:</w:t>
      </w:r>
    </w:p>
    <w:p w:rsidR="00400F27" w:rsidRPr="002D5AB0" w:rsidRDefault="00905ADB" w:rsidP="002D5AB0">
      <w:pPr>
        <w:pStyle w:val="af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18-20 (отлично); 17-15 (хорошо); 14-12 (удовлетворительно); менее 12 (неудовлетворительно)</w:t>
      </w:r>
    </w:p>
    <w:p w:rsidR="0096226E" w:rsidRPr="002D5AB0" w:rsidRDefault="0096226E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046A" w:rsidRPr="005E33C2" w:rsidRDefault="00823D52" w:rsidP="00BB09E7">
      <w:pPr>
        <w:spacing w:after="27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A517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2046A" w:rsidRPr="005E33C2">
        <w:rPr>
          <w:rFonts w:ascii="Times New Roman" w:hAnsi="Times New Roman" w:cs="Times New Roman"/>
          <w:b/>
          <w:bCs/>
          <w:sz w:val="24"/>
          <w:szCs w:val="24"/>
        </w:rPr>
        <w:t>2. Время на подготовку и выполнение задания :</w:t>
      </w:r>
    </w:p>
    <w:p w:rsidR="0062046A" w:rsidRPr="00905E78" w:rsidRDefault="0062046A" w:rsidP="00270BFE">
      <w:pPr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>подготовка  5 мин.</w:t>
      </w:r>
    </w:p>
    <w:p w:rsidR="0062046A" w:rsidRPr="00905E78" w:rsidRDefault="0062046A" w:rsidP="00270BFE">
      <w:pPr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>выполнение  0 час. 15 мин.</w:t>
      </w:r>
    </w:p>
    <w:p w:rsidR="0062046A" w:rsidRPr="00905E78" w:rsidRDefault="0062046A" w:rsidP="00270BFE">
      <w:pPr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>оформление и сдача 5 мин.</w:t>
      </w:r>
    </w:p>
    <w:p w:rsidR="0062046A" w:rsidRPr="00905E78" w:rsidRDefault="0062046A" w:rsidP="00270BFE">
      <w:pPr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 xml:space="preserve">всего  25 мин.   </w:t>
      </w:r>
    </w:p>
    <w:p w:rsidR="005C20FC" w:rsidRPr="00905E78" w:rsidRDefault="005C20FC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20FC" w:rsidRDefault="005C20FC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0FC" w:rsidRDefault="005C20FC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0FC" w:rsidRDefault="005C20FC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0FC" w:rsidRDefault="005C20FC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6DC9" w:rsidRDefault="00ED6DC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58B9" w:rsidRPr="005E33C2" w:rsidRDefault="00F158B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6.3 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402"/>
        <w:gridCol w:w="1383"/>
      </w:tblGrid>
      <w:tr w:rsidR="00F158B9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CC080A">
            <w:pP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1</w:t>
            </w: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классификацию, виды, назначение и основные характеристики типовых контрольно - 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классификацию, виды, назначение и основные характеристики типовых контрольно - 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5E33C2" w:rsidRDefault="00CC080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CC080A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A">
              <w:rPr>
                <w:rFonts w:ascii="Times New Roman" w:hAnsi="Times New Roman" w:cs="Times New Roman"/>
                <w:b/>
                <w:sz w:val="24"/>
                <w:szCs w:val="24"/>
              </w:rPr>
              <w:t>З 2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 сведения об автоматизированных системах управления (АСУ) и системах   автоматического управления (САУ);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об автоматизированных системах управления (АСУ) и системах   автоматического управления (САУ);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5E33C2" w:rsidRDefault="00CC080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CC080A">
            <w:pPr>
              <w:pStyle w:val="ad"/>
              <w:spacing w:after="0"/>
              <w:ind w:left="66"/>
            </w:pPr>
            <w:r w:rsidRPr="00CC080A">
              <w:rPr>
                <w:b/>
              </w:rPr>
              <w:t>З 3</w:t>
            </w:r>
            <w:r w:rsidRPr="00CC080A">
              <w:t>.</w:t>
            </w:r>
            <w:r w:rsidRPr="00CC080A">
              <w:rPr>
                <w:color w:val="000000"/>
              </w:rPr>
              <w:t xml:space="preserve"> основные понятия автоматизированной обработки информации</w:t>
            </w:r>
            <w:r w:rsidRPr="00CC080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5E33C2" w:rsidRDefault="00CC080A" w:rsidP="0026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CC080A">
            <w:pPr>
              <w:pStyle w:val="ad"/>
              <w:spacing w:after="0"/>
              <w:ind w:left="66"/>
            </w:pPr>
            <w:r w:rsidRPr="00CC080A">
              <w:rPr>
                <w:b/>
              </w:rPr>
              <w:t>З 4</w:t>
            </w:r>
            <w:r w:rsidRPr="00CC080A">
              <w:t>.</w:t>
            </w:r>
            <w:r w:rsidRPr="00CC080A">
              <w:rPr>
                <w:color w:val="000000"/>
              </w:rPr>
              <w:t>основы измерения, регулирования, контроля и автоматического управления параметрами технологического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измерения, регулирования, контроля и автоматического управления параметрами технологического процесса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5E33C2" w:rsidRDefault="00CC080A" w:rsidP="0026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CC080A">
            <w:pPr>
              <w:pStyle w:val="ad"/>
              <w:spacing w:after="0"/>
              <w:ind w:left="66"/>
            </w:pPr>
            <w:r w:rsidRPr="00CC080A">
              <w:rPr>
                <w:b/>
              </w:rPr>
              <w:t>З 5</w:t>
            </w:r>
            <w:r w:rsidRPr="00CC080A">
              <w:rPr>
                <w:color w:val="000000"/>
              </w:rPr>
              <w:t xml:space="preserve"> 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 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A" w:rsidRPr="005E33C2" w:rsidRDefault="00CC080A" w:rsidP="0026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CC080A">
            <w:pPr>
              <w:pStyle w:val="ad"/>
              <w:spacing w:after="0"/>
              <w:ind w:left="66"/>
            </w:pPr>
            <w:r w:rsidRPr="00CC080A">
              <w:rPr>
                <w:b/>
              </w:rPr>
              <w:t>З 6.</w:t>
            </w:r>
            <w:r w:rsidRPr="00CC080A">
              <w:rPr>
                <w:color w:val="000000"/>
              </w:rPr>
              <w:t>систему автоматической противоаварийной защиты, применяемой на производстве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автоматической противоаварийной защиты, применяемой на производстве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5E33C2" w:rsidRDefault="00CC080A" w:rsidP="0026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CC080A">
            <w:pPr>
              <w:pStyle w:val="ad"/>
              <w:spacing w:after="0"/>
              <w:ind w:left="66"/>
            </w:pPr>
            <w:r w:rsidRPr="00CC080A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З7.</w:t>
            </w:r>
            <w:r w:rsidRPr="00CC080A">
              <w:rPr>
                <w:color w:val="000000"/>
              </w:rPr>
              <w:t>состояние и перспективы развития автоматизации технологических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и перспективы развития автоматизации технологических процессов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5E33C2" w:rsidRDefault="00CC080A" w:rsidP="0026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CC080A">
            <w:pPr>
              <w:ind w:left="6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080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У1</w:t>
            </w:r>
            <w:r w:rsidRPr="00CC08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показания контрольно-измерительных приборов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показания контрольно-измерительных приборов</w:t>
            </w: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5E33C2" w:rsidRDefault="00CC080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Освоены</w:t>
            </w:r>
          </w:p>
        </w:tc>
      </w:tr>
      <w:tr w:rsidR="00CC080A" w:rsidRPr="005E33C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CC080A">
            <w:pPr>
              <w:ind w:left="66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080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У2</w:t>
            </w:r>
            <w:r w:rsidRPr="00CC08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обоснованный выбор оборудования, средств механизации и автоматизации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CC080A" w:rsidRDefault="00CC080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Pr="00CC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обоснованный выбор оборудования, средств механизации и автоматизации в профессиональной деятельности.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A" w:rsidRPr="005E33C2" w:rsidRDefault="00CC080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Освоены</w:t>
            </w:r>
          </w:p>
        </w:tc>
      </w:tr>
    </w:tbl>
    <w:p w:rsidR="00B87290" w:rsidRDefault="00B87290" w:rsidP="0027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90" w:rsidRDefault="00B87290" w:rsidP="0027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9" w:rsidRPr="005E33C2" w:rsidRDefault="00F158B9" w:rsidP="00B8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вопрос вы</w:t>
      </w:r>
      <w:r w:rsidR="0096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положительная оценка</w:t>
      </w:r>
    </w:p>
    <w:p w:rsidR="00F158B9" w:rsidRPr="005E33C2" w:rsidRDefault="00F158B9" w:rsidP="00B8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неправильный ответ на вопрос выставляется отрицательная оценка.</w:t>
      </w:r>
    </w:p>
    <w:p w:rsidR="00B87290" w:rsidRDefault="00B87290" w:rsidP="00270BF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58B9" w:rsidRPr="005E33C2" w:rsidRDefault="00F158B9" w:rsidP="00270BF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3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063"/>
        <w:gridCol w:w="3294"/>
      </w:tblGrid>
      <w:tr w:rsidR="00F158B9" w:rsidRPr="005E33C2" w:rsidTr="00F158B9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</w:t>
            </w:r>
          </w:p>
        </w:tc>
      </w:tr>
      <w:tr w:rsidR="00F158B9" w:rsidRPr="005E33C2" w:rsidTr="00F15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9" w:rsidRPr="005E33C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158B9" w:rsidRPr="005E33C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158B9" w:rsidRPr="005E33C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158B9" w:rsidRPr="005E33C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F158B9" w:rsidRPr="005E33C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5E33C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F158B9" w:rsidRPr="005E33C2" w:rsidRDefault="00F158B9" w:rsidP="00270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BA0" w:rsidRDefault="005A5176" w:rsidP="00BC1B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BA0">
        <w:rPr>
          <w:rFonts w:ascii="Times New Roman" w:hAnsi="Times New Roman" w:cs="Times New Roman"/>
          <w:b/>
          <w:sz w:val="24"/>
          <w:szCs w:val="24"/>
        </w:rPr>
        <w:t>6.</w:t>
      </w:r>
      <w:r w:rsidR="00BC1BA0" w:rsidRPr="00BC1BA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BC1BA0" w:rsidRPr="00BC1BA0">
        <w:rPr>
          <w:rFonts w:ascii="Times New Roman" w:hAnsi="Times New Roman" w:cs="Times New Roman"/>
          <w:b/>
          <w:i/>
          <w:sz w:val="24"/>
          <w:szCs w:val="24"/>
        </w:rPr>
        <w:t xml:space="preserve"> Перечень материалов, оборудования и информационных источников, используемых в аттестации.</w:t>
      </w:r>
    </w:p>
    <w:p w:rsidR="00B87290" w:rsidRPr="00B87290" w:rsidRDefault="00B87290" w:rsidP="00905E7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8729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905E78" w:rsidRPr="00905E78" w:rsidRDefault="00905E78" w:rsidP="00905E78">
      <w:pPr>
        <w:pStyle w:val="af5"/>
        <w:ind w:left="-142"/>
        <w:rPr>
          <w:rFonts w:ascii="Times New Roman" w:hAnsi="Times New Roman"/>
          <w:b/>
          <w:sz w:val="24"/>
          <w:szCs w:val="24"/>
        </w:rPr>
      </w:pPr>
      <w:r w:rsidRPr="00905E78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905E78" w:rsidRPr="00905E78" w:rsidRDefault="00905E78" w:rsidP="00905E78">
      <w:pPr>
        <w:pStyle w:val="af5"/>
        <w:ind w:left="-142"/>
        <w:rPr>
          <w:rFonts w:ascii="Times New Roman" w:hAnsi="Times New Roman"/>
          <w:sz w:val="24"/>
          <w:szCs w:val="24"/>
        </w:rPr>
      </w:pPr>
      <w:r w:rsidRPr="00905E78">
        <w:rPr>
          <w:rFonts w:ascii="Times New Roman" w:hAnsi="Times New Roman"/>
          <w:sz w:val="24"/>
          <w:szCs w:val="24"/>
        </w:rPr>
        <w:t xml:space="preserve">1. В.Ю. </w:t>
      </w:r>
      <w:proofErr w:type="spellStart"/>
      <w:r w:rsidRPr="00905E78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905E78">
        <w:rPr>
          <w:rFonts w:ascii="Times New Roman" w:hAnsi="Times New Roman"/>
          <w:sz w:val="24"/>
          <w:szCs w:val="24"/>
        </w:rPr>
        <w:t>. Автоматика. Учебник для СПО: М.: Изд. "</w:t>
      </w:r>
      <w:proofErr w:type="spellStart"/>
      <w:r w:rsidRPr="00905E78">
        <w:rPr>
          <w:rFonts w:ascii="Times New Roman" w:hAnsi="Times New Roman"/>
          <w:sz w:val="24"/>
          <w:szCs w:val="24"/>
        </w:rPr>
        <w:t>Юрайт</w:t>
      </w:r>
      <w:proofErr w:type="spellEnd"/>
      <w:r w:rsidRPr="00905E78">
        <w:rPr>
          <w:rFonts w:ascii="Times New Roman" w:hAnsi="Times New Roman"/>
          <w:sz w:val="24"/>
          <w:szCs w:val="24"/>
        </w:rPr>
        <w:t>"- 2017 год</w:t>
      </w:r>
    </w:p>
    <w:p w:rsidR="00905E78" w:rsidRPr="00905E78" w:rsidRDefault="00905E78" w:rsidP="00905E78">
      <w:pPr>
        <w:pStyle w:val="af5"/>
        <w:ind w:left="-142"/>
        <w:rPr>
          <w:rFonts w:ascii="Times New Roman" w:hAnsi="Times New Roman"/>
          <w:b/>
          <w:sz w:val="24"/>
          <w:szCs w:val="24"/>
        </w:rPr>
      </w:pPr>
      <w:r w:rsidRPr="00905E78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05E78" w:rsidRPr="00905E78" w:rsidRDefault="00905E78" w:rsidP="00905E78">
      <w:pPr>
        <w:pStyle w:val="af5"/>
        <w:ind w:left="-142"/>
        <w:rPr>
          <w:rFonts w:ascii="Times New Roman" w:hAnsi="Times New Roman"/>
          <w:sz w:val="24"/>
          <w:szCs w:val="24"/>
        </w:rPr>
      </w:pPr>
      <w:r w:rsidRPr="00905E78">
        <w:rPr>
          <w:rFonts w:ascii="Times New Roman" w:hAnsi="Times New Roman"/>
          <w:sz w:val="24"/>
          <w:szCs w:val="24"/>
        </w:rPr>
        <w:t xml:space="preserve">1. А.Г. </w:t>
      </w:r>
      <w:proofErr w:type="spellStart"/>
      <w:r w:rsidRPr="00905E78">
        <w:rPr>
          <w:rFonts w:ascii="Times New Roman" w:hAnsi="Times New Roman"/>
          <w:sz w:val="24"/>
          <w:szCs w:val="24"/>
        </w:rPr>
        <w:t>Григорьян</w:t>
      </w:r>
      <w:proofErr w:type="spellEnd"/>
      <w:r w:rsidRPr="00905E78">
        <w:rPr>
          <w:rFonts w:ascii="Times New Roman" w:hAnsi="Times New Roman"/>
          <w:sz w:val="24"/>
          <w:szCs w:val="24"/>
        </w:rPr>
        <w:t xml:space="preserve">, Д.Н. </w:t>
      </w:r>
      <w:proofErr w:type="spellStart"/>
      <w:r w:rsidRPr="00905E78">
        <w:rPr>
          <w:rFonts w:ascii="Times New Roman" w:hAnsi="Times New Roman"/>
          <w:sz w:val="24"/>
          <w:szCs w:val="24"/>
        </w:rPr>
        <w:t>Дикерман</w:t>
      </w:r>
      <w:proofErr w:type="spellEnd"/>
      <w:r w:rsidRPr="00905E78">
        <w:rPr>
          <w:rFonts w:ascii="Times New Roman" w:hAnsi="Times New Roman"/>
          <w:sz w:val="24"/>
          <w:szCs w:val="24"/>
        </w:rPr>
        <w:t>; И.Б. Пешков. Технология производства кабелей и проводов с применением пластмасс и резин. М.: Изд. Машиностроение -  2011 г.</w:t>
      </w:r>
    </w:p>
    <w:p w:rsidR="00905E78" w:rsidRPr="00905E78" w:rsidRDefault="00905E78" w:rsidP="00905E78">
      <w:pPr>
        <w:pStyle w:val="af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05E78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905E78" w:rsidRPr="00905E78" w:rsidRDefault="00905E78" w:rsidP="0090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>1. Электронный плакат "Автоматизация технологических процессов"</w:t>
      </w:r>
    </w:p>
    <w:p w:rsidR="00905E78" w:rsidRPr="00905E78" w:rsidRDefault="00905E78" w:rsidP="0090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>2. Электронный плакат "Основы автоматизации производства"</w:t>
      </w:r>
    </w:p>
    <w:p w:rsidR="00905E78" w:rsidRPr="00905E78" w:rsidRDefault="00905E78" w:rsidP="0090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7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905E78" w:rsidRPr="00905E78" w:rsidRDefault="00905E78" w:rsidP="0090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>1. Надежность систем автоматизации: конспект лекций /Электронный ресурс/,</w:t>
      </w:r>
    </w:p>
    <w:p w:rsidR="00905E78" w:rsidRPr="00905E78" w:rsidRDefault="00905E78" w:rsidP="0090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78">
        <w:rPr>
          <w:rFonts w:ascii="Times New Roman" w:hAnsi="Times New Roman" w:cs="Times New Roman"/>
          <w:bCs/>
          <w:sz w:val="24"/>
          <w:szCs w:val="24"/>
        </w:rPr>
        <w:t xml:space="preserve">режим доступа </w:t>
      </w:r>
      <w:r w:rsidRPr="00905E78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05E78">
        <w:rPr>
          <w:rFonts w:ascii="Times New Roman" w:hAnsi="Times New Roman" w:cs="Times New Roman"/>
          <w:bCs/>
          <w:sz w:val="24"/>
          <w:szCs w:val="24"/>
        </w:rPr>
        <w:t>: //</w:t>
      </w:r>
      <w:proofErr w:type="spellStart"/>
      <w:r w:rsidRPr="00905E78">
        <w:rPr>
          <w:rFonts w:ascii="Times New Roman" w:hAnsi="Times New Roman" w:cs="Times New Roman"/>
          <w:bCs/>
          <w:sz w:val="24"/>
          <w:szCs w:val="24"/>
          <w:lang w:val="en-US"/>
        </w:rPr>
        <w:t>gendocs</w:t>
      </w:r>
      <w:proofErr w:type="spellEnd"/>
      <w:r w:rsidRPr="00905E7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05E7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5E78">
        <w:rPr>
          <w:rFonts w:ascii="Times New Roman" w:hAnsi="Times New Roman" w:cs="Times New Roman"/>
          <w:bCs/>
          <w:sz w:val="24"/>
          <w:szCs w:val="24"/>
        </w:rPr>
        <w:t>/37929/ Лекции по автоматизации технологических процессов и производств.</w:t>
      </w:r>
    </w:p>
    <w:p w:rsidR="00B87290" w:rsidRPr="00CC080A" w:rsidRDefault="00B87290" w:rsidP="00905E78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7290" w:rsidRPr="00CC080A" w:rsidSect="002B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66"/>
    <w:multiLevelType w:val="multilevel"/>
    <w:tmpl w:val="6372A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2341"/>
    <w:multiLevelType w:val="multilevel"/>
    <w:tmpl w:val="72E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5F2B"/>
    <w:multiLevelType w:val="multilevel"/>
    <w:tmpl w:val="F0EC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A31CC"/>
    <w:multiLevelType w:val="multilevel"/>
    <w:tmpl w:val="4CD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A1F37"/>
    <w:multiLevelType w:val="multilevel"/>
    <w:tmpl w:val="7D803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44811"/>
    <w:multiLevelType w:val="singleLevel"/>
    <w:tmpl w:val="FA10C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i/>
      </w:rPr>
    </w:lvl>
  </w:abstractNum>
  <w:abstractNum w:abstractNumId="6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E2BC4"/>
    <w:multiLevelType w:val="multilevel"/>
    <w:tmpl w:val="69EAD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37931"/>
    <w:multiLevelType w:val="multilevel"/>
    <w:tmpl w:val="64325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11B12"/>
    <w:multiLevelType w:val="multilevel"/>
    <w:tmpl w:val="724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23D86"/>
    <w:multiLevelType w:val="multilevel"/>
    <w:tmpl w:val="EBB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EC2"/>
    <w:rsid w:val="00005141"/>
    <w:rsid w:val="0001501A"/>
    <w:rsid w:val="0003199A"/>
    <w:rsid w:val="00096D97"/>
    <w:rsid w:val="000A03A4"/>
    <w:rsid w:val="000E0CA7"/>
    <w:rsid w:val="00105979"/>
    <w:rsid w:val="001134DF"/>
    <w:rsid w:val="00122223"/>
    <w:rsid w:val="001239B7"/>
    <w:rsid w:val="0012536F"/>
    <w:rsid w:val="00164787"/>
    <w:rsid w:val="00175DE0"/>
    <w:rsid w:val="00190E05"/>
    <w:rsid w:val="001B3007"/>
    <w:rsid w:val="001B7C2D"/>
    <w:rsid w:val="001C32BF"/>
    <w:rsid w:val="001C7574"/>
    <w:rsid w:val="001E38CE"/>
    <w:rsid w:val="001E74B8"/>
    <w:rsid w:val="001F2849"/>
    <w:rsid w:val="0023524A"/>
    <w:rsid w:val="00242A90"/>
    <w:rsid w:val="002529FC"/>
    <w:rsid w:val="00260EC0"/>
    <w:rsid w:val="00267DAA"/>
    <w:rsid w:val="00270BFE"/>
    <w:rsid w:val="002750DC"/>
    <w:rsid w:val="002849A9"/>
    <w:rsid w:val="00291F3D"/>
    <w:rsid w:val="002B1B01"/>
    <w:rsid w:val="002B4FDD"/>
    <w:rsid w:val="002C0773"/>
    <w:rsid w:val="002D1567"/>
    <w:rsid w:val="002D5AB0"/>
    <w:rsid w:val="00302C93"/>
    <w:rsid w:val="00303A2A"/>
    <w:rsid w:val="00322253"/>
    <w:rsid w:val="00330207"/>
    <w:rsid w:val="00375738"/>
    <w:rsid w:val="00395923"/>
    <w:rsid w:val="003B0F38"/>
    <w:rsid w:val="003B3F29"/>
    <w:rsid w:val="003D7DFA"/>
    <w:rsid w:val="003E2B20"/>
    <w:rsid w:val="00400F27"/>
    <w:rsid w:val="004048C6"/>
    <w:rsid w:val="0041449B"/>
    <w:rsid w:val="00421623"/>
    <w:rsid w:val="00426704"/>
    <w:rsid w:val="0043313F"/>
    <w:rsid w:val="004356C7"/>
    <w:rsid w:val="004853D1"/>
    <w:rsid w:val="004B6328"/>
    <w:rsid w:val="004F5BD0"/>
    <w:rsid w:val="004F728B"/>
    <w:rsid w:val="005163BB"/>
    <w:rsid w:val="00535BBA"/>
    <w:rsid w:val="00536930"/>
    <w:rsid w:val="005459CD"/>
    <w:rsid w:val="0054651C"/>
    <w:rsid w:val="005630DD"/>
    <w:rsid w:val="005661BC"/>
    <w:rsid w:val="005719B7"/>
    <w:rsid w:val="005920AE"/>
    <w:rsid w:val="005A42BD"/>
    <w:rsid w:val="005A5176"/>
    <w:rsid w:val="005C20FC"/>
    <w:rsid w:val="005D4AF3"/>
    <w:rsid w:val="005D7721"/>
    <w:rsid w:val="005E3226"/>
    <w:rsid w:val="005E33C2"/>
    <w:rsid w:val="005F54F9"/>
    <w:rsid w:val="00601210"/>
    <w:rsid w:val="00612201"/>
    <w:rsid w:val="00613F21"/>
    <w:rsid w:val="0062046A"/>
    <w:rsid w:val="0066241E"/>
    <w:rsid w:val="006647D3"/>
    <w:rsid w:val="006B2F15"/>
    <w:rsid w:val="006B7BBA"/>
    <w:rsid w:val="006E651A"/>
    <w:rsid w:val="006F743A"/>
    <w:rsid w:val="00745BB0"/>
    <w:rsid w:val="00752A88"/>
    <w:rsid w:val="00754045"/>
    <w:rsid w:val="00761DFE"/>
    <w:rsid w:val="00786303"/>
    <w:rsid w:val="007A0BDC"/>
    <w:rsid w:val="007D3466"/>
    <w:rsid w:val="007E208D"/>
    <w:rsid w:val="00823D52"/>
    <w:rsid w:val="008268D9"/>
    <w:rsid w:val="008279F4"/>
    <w:rsid w:val="0085019C"/>
    <w:rsid w:val="00853837"/>
    <w:rsid w:val="00865889"/>
    <w:rsid w:val="00865E08"/>
    <w:rsid w:val="00875463"/>
    <w:rsid w:val="008954CA"/>
    <w:rsid w:val="008A745E"/>
    <w:rsid w:val="008B1F89"/>
    <w:rsid w:val="008C353A"/>
    <w:rsid w:val="008D2151"/>
    <w:rsid w:val="008D433A"/>
    <w:rsid w:val="008D5128"/>
    <w:rsid w:val="008D7022"/>
    <w:rsid w:val="00900759"/>
    <w:rsid w:val="00905ADB"/>
    <w:rsid w:val="00905E78"/>
    <w:rsid w:val="009144AB"/>
    <w:rsid w:val="00914805"/>
    <w:rsid w:val="009153AF"/>
    <w:rsid w:val="009158AC"/>
    <w:rsid w:val="0094099B"/>
    <w:rsid w:val="00961DA0"/>
    <w:rsid w:val="0096226E"/>
    <w:rsid w:val="00962EC8"/>
    <w:rsid w:val="00990C83"/>
    <w:rsid w:val="009A2BB9"/>
    <w:rsid w:val="009D5EC2"/>
    <w:rsid w:val="009F41BA"/>
    <w:rsid w:val="009F7690"/>
    <w:rsid w:val="00A1137D"/>
    <w:rsid w:val="00A22C89"/>
    <w:rsid w:val="00A232A4"/>
    <w:rsid w:val="00A71884"/>
    <w:rsid w:val="00A975F1"/>
    <w:rsid w:val="00AA19B7"/>
    <w:rsid w:val="00AB11B0"/>
    <w:rsid w:val="00AF031A"/>
    <w:rsid w:val="00AF0C1B"/>
    <w:rsid w:val="00AF525D"/>
    <w:rsid w:val="00AF7CAD"/>
    <w:rsid w:val="00B02EEA"/>
    <w:rsid w:val="00B1202C"/>
    <w:rsid w:val="00B442B8"/>
    <w:rsid w:val="00B47C81"/>
    <w:rsid w:val="00B62641"/>
    <w:rsid w:val="00B87290"/>
    <w:rsid w:val="00BA11FB"/>
    <w:rsid w:val="00BB09E7"/>
    <w:rsid w:val="00BC1BA0"/>
    <w:rsid w:val="00BD2BCA"/>
    <w:rsid w:val="00BD37CE"/>
    <w:rsid w:val="00BD5EB9"/>
    <w:rsid w:val="00C06C77"/>
    <w:rsid w:val="00C37916"/>
    <w:rsid w:val="00C61B2E"/>
    <w:rsid w:val="00C62D52"/>
    <w:rsid w:val="00C811DC"/>
    <w:rsid w:val="00C971BA"/>
    <w:rsid w:val="00CC080A"/>
    <w:rsid w:val="00CD1A4E"/>
    <w:rsid w:val="00CD3806"/>
    <w:rsid w:val="00CE3C2D"/>
    <w:rsid w:val="00CF0799"/>
    <w:rsid w:val="00D57DAA"/>
    <w:rsid w:val="00D60E20"/>
    <w:rsid w:val="00D63656"/>
    <w:rsid w:val="00D63EFD"/>
    <w:rsid w:val="00D67619"/>
    <w:rsid w:val="00D80BD3"/>
    <w:rsid w:val="00D946A1"/>
    <w:rsid w:val="00D96858"/>
    <w:rsid w:val="00DF602B"/>
    <w:rsid w:val="00E164B0"/>
    <w:rsid w:val="00E260C0"/>
    <w:rsid w:val="00E33FFF"/>
    <w:rsid w:val="00E34275"/>
    <w:rsid w:val="00E37B53"/>
    <w:rsid w:val="00E65240"/>
    <w:rsid w:val="00E83BC6"/>
    <w:rsid w:val="00E85300"/>
    <w:rsid w:val="00EA363C"/>
    <w:rsid w:val="00EB354B"/>
    <w:rsid w:val="00EC68A3"/>
    <w:rsid w:val="00ED6DC9"/>
    <w:rsid w:val="00EE7626"/>
    <w:rsid w:val="00EF10F4"/>
    <w:rsid w:val="00EF4FD3"/>
    <w:rsid w:val="00F067A6"/>
    <w:rsid w:val="00F07D41"/>
    <w:rsid w:val="00F158B9"/>
    <w:rsid w:val="00F245A2"/>
    <w:rsid w:val="00F36AE5"/>
    <w:rsid w:val="00F57F57"/>
    <w:rsid w:val="00F765B7"/>
    <w:rsid w:val="00FB37E6"/>
    <w:rsid w:val="00FE42B9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B9"/>
  </w:style>
  <w:style w:type="paragraph" w:styleId="1">
    <w:name w:val="heading 1"/>
    <w:basedOn w:val="a"/>
    <w:next w:val="a"/>
    <w:link w:val="10"/>
    <w:uiPriority w:val="9"/>
    <w:qFormat/>
    <w:rsid w:val="005A5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F158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158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F158B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15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F1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761D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6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4B0"/>
  </w:style>
  <w:style w:type="character" w:customStyle="1" w:styleId="30">
    <w:name w:val="Заголовок 3 Знак"/>
    <w:basedOn w:val="a0"/>
    <w:link w:val="3"/>
    <w:uiPriority w:val="9"/>
    <w:rsid w:val="0082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ight-answer">
    <w:name w:val="right-answer"/>
    <w:basedOn w:val="a0"/>
    <w:rsid w:val="00823D52"/>
  </w:style>
  <w:style w:type="paragraph" w:customStyle="1" w:styleId="p7">
    <w:name w:val="p7"/>
    <w:basedOn w:val="a"/>
    <w:rsid w:val="001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2223"/>
  </w:style>
  <w:style w:type="character" w:customStyle="1" w:styleId="s4">
    <w:name w:val="s4"/>
    <w:basedOn w:val="a0"/>
    <w:rsid w:val="00122223"/>
  </w:style>
  <w:style w:type="character" w:customStyle="1" w:styleId="s5">
    <w:name w:val="s5"/>
    <w:basedOn w:val="a0"/>
    <w:rsid w:val="00122223"/>
  </w:style>
  <w:style w:type="paragraph" w:customStyle="1" w:styleId="c0">
    <w:name w:val="c0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37CE"/>
  </w:style>
  <w:style w:type="paragraph" w:customStyle="1" w:styleId="c4">
    <w:name w:val="c4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37CE"/>
  </w:style>
  <w:style w:type="character" w:customStyle="1" w:styleId="c3">
    <w:name w:val="c3"/>
    <w:basedOn w:val="a0"/>
    <w:rsid w:val="00BD37CE"/>
  </w:style>
  <w:style w:type="character" w:customStyle="1" w:styleId="c11">
    <w:name w:val="c11"/>
    <w:basedOn w:val="a0"/>
    <w:rsid w:val="00BD37CE"/>
  </w:style>
  <w:style w:type="character" w:customStyle="1" w:styleId="c21">
    <w:name w:val="c21"/>
    <w:basedOn w:val="a0"/>
    <w:rsid w:val="00BD37CE"/>
  </w:style>
  <w:style w:type="paragraph" w:customStyle="1" w:styleId="c28">
    <w:name w:val="c28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5A51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A5176"/>
  </w:style>
  <w:style w:type="paragraph" w:styleId="af2">
    <w:name w:val="Subtitle"/>
    <w:basedOn w:val="a"/>
    <w:next w:val="af0"/>
    <w:link w:val="af3"/>
    <w:uiPriority w:val="99"/>
    <w:qFormat/>
    <w:rsid w:val="005A517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5A51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4">
    <w:name w:val="Hyperlink"/>
    <w:rsid w:val="002849A9"/>
    <w:rPr>
      <w:color w:val="0000FF"/>
      <w:u w:val="single"/>
    </w:rPr>
  </w:style>
  <w:style w:type="character" w:customStyle="1" w:styleId="c2">
    <w:name w:val="c2"/>
    <w:basedOn w:val="a0"/>
    <w:rsid w:val="00F07D41"/>
  </w:style>
  <w:style w:type="paragraph" w:customStyle="1" w:styleId="c31">
    <w:name w:val="c31"/>
    <w:basedOn w:val="a"/>
    <w:rsid w:val="00F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7D41"/>
  </w:style>
  <w:style w:type="character" w:customStyle="1" w:styleId="FontStyle73">
    <w:name w:val="Font Style73"/>
    <w:basedOn w:val="a0"/>
    <w:uiPriority w:val="99"/>
    <w:rsid w:val="001239B7"/>
    <w:rPr>
      <w:rFonts w:ascii="Bookman Old Style" w:hAnsi="Bookman Old Style" w:cs="Bookman Old Style"/>
      <w:spacing w:val="10"/>
      <w:sz w:val="14"/>
      <w:szCs w:val="14"/>
    </w:rPr>
  </w:style>
  <w:style w:type="paragraph" w:styleId="af5">
    <w:name w:val="No Spacing"/>
    <w:qFormat/>
    <w:rsid w:val="00CC08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F158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158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58B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15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F1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2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5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3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2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4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2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3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6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7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8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8F9C-11C5-491B-BF07-0A562EA4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Home</cp:lastModifiedBy>
  <cp:revision>115</cp:revision>
  <cp:lastPrinted>2019-03-23T20:29:00Z</cp:lastPrinted>
  <dcterms:created xsi:type="dcterms:W3CDTF">2015-11-08T19:09:00Z</dcterms:created>
  <dcterms:modified xsi:type="dcterms:W3CDTF">2019-11-09T19:33:00Z</dcterms:modified>
</cp:coreProperties>
</file>