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3" w:rsidRPr="008A67D8" w:rsidRDefault="00653E53" w:rsidP="00CB3C7A">
      <w:pPr>
        <w:pStyle w:val="a8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653E53" w:rsidRPr="008A67D8" w:rsidRDefault="00653E53" w:rsidP="00CB3C7A">
      <w:pPr>
        <w:pStyle w:val="a8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653E53" w:rsidRPr="008A67D8" w:rsidRDefault="00653E53" w:rsidP="00CB3C7A">
      <w:pPr>
        <w:pStyle w:val="a8"/>
        <w:jc w:val="center"/>
      </w:pPr>
      <w:r w:rsidRPr="008A67D8">
        <w:t>Калужской области</w:t>
      </w:r>
    </w:p>
    <w:p w:rsidR="00653E53" w:rsidRPr="008A67D8" w:rsidRDefault="00653E53" w:rsidP="00CB3C7A">
      <w:pPr>
        <w:pStyle w:val="a8"/>
        <w:jc w:val="center"/>
      </w:pPr>
      <w:r w:rsidRPr="008A67D8">
        <w:t>«Людиновский индустриальный техникум»</w:t>
      </w:r>
    </w:p>
    <w:p w:rsidR="00653E53" w:rsidRPr="008A67D8" w:rsidRDefault="00653E53" w:rsidP="00653E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3E53" w:rsidRPr="008A67D8" w:rsidRDefault="00653E53" w:rsidP="00653E53">
      <w:pPr>
        <w:rPr>
          <w:rFonts w:ascii="Times New Roman" w:hAnsi="Times New Roman"/>
          <w:sz w:val="28"/>
          <w:szCs w:val="28"/>
        </w:rPr>
      </w:pPr>
    </w:p>
    <w:p w:rsidR="00653E53" w:rsidRPr="008A67D8" w:rsidRDefault="00653E53" w:rsidP="00653E53">
      <w:pPr>
        <w:rPr>
          <w:rFonts w:ascii="Times New Roman" w:hAnsi="Times New Roman"/>
          <w:sz w:val="28"/>
          <w:szCs w:val="28"/>
        </w:rPr>
      </w:pPr>
    </w:p>
    <w:p w:rsidR="00653E53" w:rsidRPr="008A67D8" w:rsidRDefault="00653E53" w:rsidP="00653E53">
      <w:pPr>
        <w:rPr>
          <w:rFonts w:ascii="Times New Roman" w:hAnsi="Times New Roman"/>
          <w:sz w:val="28"/>
          <w:szCs w:val="28"/>
        </w:rPr>
      </w:pPr>
    </w:p>
    <w:p w:rsidR="00653E53" w:rsidRPr="008A67D8" w:rsidRDefault="00653E53" w:rsidP="00CB3C7A">
      <w:pPr>
        <w:rPr>
          <w:rFonts w:ascii="Times New Roman" w:hAnsi="Times New Roman"/>
          <w:b/>
          <w:caps/>
          <w:sz w:val="28"/>
          <w:szCs w:val="28"/>
        </w:rPr>
      </w:pPr>
    </w:p>
    <w:p w:rsidR="00653E53" w:rsidRPr="008A67D8" w:rsidRDefault="00653E53" w:rsidP="00653E5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53E53" w:rsidRPr="0013620F" w:rsidRDefault="00653E53" w:rsidP="00653E53">
      <w:pPr>
        <w:jc w:val="center"/>
        <w:rPr>
          <w:rFonts w:ascii="Times New Roman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13620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653E53" w:rsidRDefault="00653E53" w:rsidP="00CB3C7A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ОП 09. БЕЗОПАСНОСТЬ ЖИЗНЕДЕЯТЕЛЬНОСТИ</w:t>
      </w:r>
    </w:p>
    <w:p w:rsidR="00CB3C7A" w:rsidRPr="00CB3C7A" w:rsidRDefault="00CB3C7A" w:rsidP="00CB3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3E53" w:rsidRPr="008A67D8" w:rsidRDefault="00653E53" w:rsidP="00653E53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653E53" w:rsidRPr="008A67D8" w:rsidRDefault="00653E53" w:rsidP="00653E53">
      <w:pPr>
        <w:jc w:val="center"/>
        <w:rPr>
          <w:rFonts w:ascii="Times New Roman" w:hAnsi="Times New Roman"/>
        </w:rPr>
      </w:pPr>
    </w:p>
    <w:p w:rsidR="00653E53" w:rsidRPr="00EB3EB1" w:rsidRDefault="00653E53" w:rsidP="00653E53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653E53" w:rsidRPr="00A27386" w:rsidRDefault="00653E53" w:rsidP="00653E53">
      <w:pPr>
        <w:spacing w:after="0"/>
        <w:rPr>
          <w:bCs/>
        </w:rPr>
      </w:pPr>
    </w:p>
    <w:p w:rsidR="00653E53" w:rsidRDefault="00653E53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Default="00CB3C7A" w:rsidP="00653E53">
      <w:pPr>
        <w:jc w:val="center"/>
        <w:rPr>
          <w:rFonts w:ascii="Times New Roman" w:hAnsi="Times New Roman"/>
        </w:rPr>
      </w:pPr>
    </w:p>
    <w:p w:rsidR="00CB3C7A" w:rsidRPr="008A67D8" w:rsidRDefault="00CB3C7A" w:rsidP="00653E53">
      <w:pPr>
        <w:jc w:val="center"/>
        <w:rPr>
          <w:rFonts w:ascii="Times New Roman" w:hAnsi="Times New Roman"/>
        </w:rPr>
      </w:pPr>
    </w:p>
    <w:bookmarkEnd w:id="0"/>
    <w:p w:rsidR="00653E53" w:rsidRPr="008A67D8" w:rsidRDefault="00653E53" w:rsidP="00653E53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653E53" w:rsidRPr="00CB3C7A" w:rsidRDefault="00653E53" w:rsidP="00653E5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CB3C7A">
        <w:rPr>
          <w:rFonts w:ascii="Times New Roman" w:eastAsiaTheme="minorEastAsia" w:hAnsi="Times New Roman" w:cstheme="minorBidi"/>
          <w:sz w:val="24"/>
          <w:szCs w:val="24"/>
        </w:rPr>
        <w:t>2020г</w:t>
      </w: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670ECC" w:rsidRDefault="00670ECC" w:rsidP="00670ECC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учебной дисциплины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670ECC" w:rsidRPr="008A67D8" w:rsidRDefault="00670ECC" w:rsidP="00670ECC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670ECC" w:rsidRPr="008A67D8" w:rsidRDefault="00670ECC" w:rsidP="00670EC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670ECC" w:rsidRPr="008A67D8" w:rsidRDefault="00670ECC" w:rsidP="00670ECC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670ECC" w:rsidRPr="008A67D8" w:rsidRDefault="00670ECC" w:rsidP="00670EC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Королева С.Я.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преподаватель</w:t>
      </w: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rPr>
          <w:rFonts w:ascii="Times New Roman" w:hAnsi="Times New Roman"/>
          <w:b/>
          <w:sz w:val="24"/>
          <w:szCs w:val="24"/>
        </w:rPr>
      </w:pPr>
    </w:p>
    <w:p w:rsidR="00670ECC" w:rsidRPr="0013620F" w:rsidRDefault="00670ECC" w:rsidP="00670ECC">
      <w:pPr>
        <w:jc w:val="center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70ECC" w:rsidRPr="0013620F" w:rsidRDefault="00670ECC" w:rsidP="00670ECC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269" w:type="dxa"/>
        <w:tblLook w:val="01E0"/>
      </w:tblPr>
      <w:tblGrid>
        <w:gridCol w:w="8513"/>
        <w:gridCol w:w="756"/>
      </w:tblGrid>
      <w:tr w:rsidR="00670ECC" w:rsidRPr="0013620F" w:rsidTr="00FC183A">
        <w:trPr>
          <w:trHeight w:val="572"/>
        </w:trPr>
        <w:tc>
          <w:tcPr>
            <w:tcW w:w="8513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 ОБЩАЯ ХАРАКТЕРИСТИКА РАБОЧЕЙ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70ECC" w:rsidRPr="0013620F" w:rsidTr="00FC183A">
        <w:trPr>
          <w:trHeight w:val="1045"/>
        </w:trPr>
        <w:tc>
          <w:tcPr>
            <w:tcW w:w="8513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ECC" w:rsidRPr="0013620F" w:rsidTr="00FC183A">
        <w:trPr>
          <w:trHeight w:val="862"/>
        </w:trPr>
        <w:tc>
          <w:tcPr>
            <w:tcW w:w="8513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ECC" w:rsidRPr="0013620F" w:rsidTr="00FC183A">
        <w:trPr>
          <w:trHeight w:val="1004"/>
        </w:trPr>
        <w:tc>
          <w:tcPr>
            <w:tcW w:w="8513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670ECC" w:rsidRPr="0013620F" w:rsidRDefault="00670ECC" w:rsidP="00FC183A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bCs/>
          <w:sz w:val="24"/>
          <w:szCs w:val="24"/>
        </w:rPr>
      </w:pPr>
    </w:p>
    <w:p w:rsidR="00146E86" w:rsidRPr="0013620F" w:rsidRDefault="00146E86" w:rsidP="00146E86">
      <w:pPr>
        <w:keepNext/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670ECC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146E86" w:rsidRPr="0013620F" w:rsidRDefault="00146E86" w:rsidP="00146E86">
      <w:pPr>
        <w:pStyle w:val="aa"/>
        <w:keepNext/>
        <w:ind w:firstLine="658"/>
        <w:jc w:val="both"/>
        <w:rPr>
          <w:szCs w:val="24"/>
        </w:rPr>
      </w:pPr>
    </w:p>
    <w:p w:rsidR="00146E86" w:rsidRPr="0013620F" w:rsidRDefault="00146E86" w:rsidP="00146E86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1.1. </w:t>
      </w:r>
      <w:r w:rsidR="00670ECC">
        <w:rPr>
          <w:rFonts w:ascii="Times New Roman" w:hAnsi="Times New Roman"/>
          <w:b/>
          <w:sz w:val="24"/>
          <w:szCs w:val="24"/>
        </w:rPr>
        <w:t>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46E86" w:rsidRPr="0013620F" w:rsidRDefault="00670ECC" w:rsidP="00146E86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146E86" w:rsidRPr="0013620F">
        <w:rPr>
          <w:rFonts w:ascii="Times New Roman" w:hAnsi="Times New Roman"/>
          <w:sz w:val="24"/>
          <w:szCs w:val="24"/>
        </w:rPr>
        <w:t xml:space="preserve"> программа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частью </w:t>
      </w:r>
      <w:r w:rsidR="00146E86" w:rsidRPr="0013620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146E86" w:rsidRPr="0013620F" w:rsidRDefault="00146E86" w:rsidP="00146E86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spacing w:after="0" w:line="240" w:lineRule="auto"/>
        <w:ind w:left="542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1.2.Цель и планируемые результаты освоения дисциплины:</w:t>
      </w:r>
    </w:p>
    <w:p w:rsidR="00146E86" w:rsidRPr="0013620F" w:rsidRDefault="00146E86" w:rsidP="00146E86">
      <w:pPr>
        <w:spacing w:after="0" w:line="240" w:lineRule="auto"/>
        <w:rPr>
          <w:rStyle w:val="21"/>
          <w:b/>
          <w:sz w:val="24"/>
          <w:szCs w:val="24"/>
        </w:rPr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3501"/>
        <w:gridCol w:w="4403"/>
      </w:tblGrid>
      <w:tr w:rsidR="00146E86" w:rsidRPr="0013620F" w:rsidTr="00050D86">
        <w:trPr>
          <w:trHeight w:val="20"/>
        </w:trPr>
        <w:tc>
          <w:tcPr>
            <w:tcW w:w="871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146E86" w:rsidRPr="0013620F" w:rsidTr="00050D86">
        <w:trPr>
          <w:trHeight w:val="20"/>
        </w:trPr>
        <w:tc>
          <w:tcPr>
            <w:tcW w:w="871" w:type="pct"/>
          </w:tcPr>
          <w:p w:rsidR="00146E86" w:rsidRPr="0013620F" w:rsidRDefault="00146E86" w:rsidP="00050D8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1- 4, ОК 6, ОК 8, ОК 9, ОК 10</w:t>
            </w:r>
          </w:p>
          <w:p w:rsidR="00146E86" w:rsidRPr="0013620F" w:rsidRDefault="00146E86" w:rsidP="00050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13620F">
              <w:rPr>
                <w:sz w:val="24"/>
                <w:szCs w:val="24"/>
              </w:rPr>
              <w:t>саморегуляции</w:t>
            </w:r>
            <w:proofErr w:type="spellEnd"/>
            <w:r w:rsidRPr="0013620F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46E86" w:rsidRPr="0013620F" w:rsidRDefault="00146E86" w:rsidP="00050D86">
            <w:pPr>
              <w:pStyle w:val="a8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146E86" w:rsidRDefault="00146E86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C7A" w:rsidRDefault="00CB3C7A" w:rsidP="00CB3C7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C7A" w:rsidRDefault="00CB3C7A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C7A" w:rsidRDefault="00CB3C7A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C7A" w:rsidRDefault="00CB3C7A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46E86" w:rsidRPr="0013620F" w:rsidRDefault="00146E86" w:rsidP="00146E86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5"/>
        <w:gridCol w:w="63"/>
        <w:gridCol w:w="1493"/>
      </w:tblGrid>
      <w:tr w:rsidR="00146E86" w:rsidRPr="0013620F" w:rsidTr="00050D86">
        <w:trPr>
          <w:trHeight w:val="490"/>
        </w:trPr>
        <w:tc>
          <w:tcPr>
            <w:tcW w:w="4177" w:type="pct"/>
            <w:gridSpan w:val="2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46E86" w:rsidRPr="0013620F" w:rsidTr="00050D86">
        <w:trPr>
          <w:trHeight w:val="490"/>
        </w:trPr>
        <w:tc>
          <w:tcPr>
            <w:tcW w:w="4177" w:type="pct"/>
            <w:gridSpan w:val="2"/>
            <w:vAlign w:val="center"/>
          </w:tcPr>
          <w:p w:rsidR="00146E86" w:rsidRPr="0013620F" w:rsidRDefault="00146E86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3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146E86" w:rsidRPr="0013620F" w:rsidTr="00050D86">
        <w:trPr>
          <w:trHeight w:val="490"/>
        </w:trPr>
        <w:tc>
          <w:tcPr>
            <w:tcW w:w="4177" w:type="pct"/>
            <w:gridSpan w:val="2"/>
            <w:vAlign w:val="center"/>
          </w:tcPr>
          <w:p w:rsidR="00146E86" w:rsidRPr="0013620F" w:rsidRDefault="00146E86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3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146E86" w:rsidRPr="0013620F" w:rsidTr="00050D86">
        <w:trPr>
          <w:trHeight w:val="490"/>
        </w:trPr>
        <w:tc>
          <w:tcPr>
            <w:tcW w:w="5000" w:type="pct"/>
            <w:gridSpan w:val="3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46E86" w:rsidRPr="0013620F" w:rsidTr="00050D86">
        <w:trPr>
          <w:trHeight w:val="490"/>
        </w:trPr>
        <w:tc>
          <w:tcPr>
            <w:tcW w:w="4142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146E86" w:rsidRPr="0013620F" w:rsidTr="00050D86">
        <w:trPr>
          <w:trHeight w:val="490"/>
        </w:trPr>
        <w:tc>
          <w:tcPr>
            <w:tcW w:w="4142" w:type="pct"/>
            <w:vAlign w:val="center"/>
          </w:tcPr>
          <w:p w:rsidR="00146E86" w:rsidRPr="0013620F" w:rsidRDefault="00670ECC" w:rsidP="0067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858" w:type="pct"/>
            <w:gridSpan w:val="2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490"/>
        </w:trPr>
        <w:tc>
          <w:tcPr>
            <w:tcW w:w="4142" w:type="pct"/>
            <w:vAlign w:val="center"/>
          </w:tcPr>
          <w:p w:rsidR="00146E86" w:rsidRPr="0013620F" w:rsidRDefault="00146E86" w:rsidP="0067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8" w:type="pct"/>
            <w:gridSpan w:val="2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146E86" w:rsidRPr="0013620F" w:rsidTr="00050D86">
        <w:trPr>
          <w:trHeight w:val="490"/>
        </w:trPr>
        <w:tc>
          <w:tcPr>
            <w:tcW w:w="4142" w:type="pct"/>
            <w:vAlign w:val="center"/>
          </w:tcPr>
          <w:p w:rsidR="00146E86" w:rsidRPr="0013620F" w:rsidRDefault="00146E86" w:rsidP="0067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58" w:type="pct"/>
            <w:gridSpan w:val="2"/>
            <w:vAlign w:val="center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46E86" w:rsidRPr="0013620F" w:rsidTr="00050D86">
        <w:trPr>
          <w:trHeight w:val="490"/>
        </w:trPr>
        <w:tc>
          <w:tcPr>
            <w:tcW w:w="4142" w:type="pct"/>
            <w:vAlign w:val="center"/>
          </w:tcPr>
          <w:p w:rsidR="00146E86" w:rsidRPr="0013620F" w:rsidRDefault="00146E86" w:rsidP="00050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8" w:type="pct"/>
            <w:gridSpan w:val="2"/>
            <w:vAlign w:val="center"/>
          </w:tcPr>
          <w:p w:rsidR="00146E86" w:rsidRPr="0013620F" w:rsidRDefault="00146E86" w:rsidP="00050D86">
            <w:pPr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46E86" w:rsidRPr="0013620F" w:rsidTr="00050D86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146E86" w:rsidRPr="0013620F" w:rsidRDefault="00146E86" w:rsidP="00050D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146E86" w:rsidRPr="0013620F" w:rsidRDefault="00146E86" w:rsidP="00050D86">
            <w:pPr>
              <w:suppressAutoHyphens/>
              <w:spacing w:after="0" w:line="240" w:lineRule="auto"/>
              <w:ind w:hanging="42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46E86" w:rsidRPr="0013620F" w:rsidTr="00050D86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146E86" w:rsidRPr="0013620F" w:rsidRDefault="00146E86" w:rsidP="00050D8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Pr="0013620F">
              <w:rPr>
                <w:rStyle w:val="a5"/>
                <w:b/>
                <w:iCs/>
                <w:sz w:val="24"/>
                <w:szCs w:val="24"/>
              </w:rPr>
              <w:footnoteReference w:id="2"/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146E86" w:rsidRPr="0013620F" w:rsidRDefault="00146E86" w:rsidP="00050D8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46E86" w:rsidRPr="0013620F" w:rsidRDefault="00146E86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46E86" w:rsidRPr="0013620F" w:rsidSect="00F2134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8959"/>
        <w:gridCol w:w="1588"/>
        <w:gridCol w:w="1888"/>
      </w:tblGrid>
      <w:tr w:rsidR="00146E86" w:rsidRPr="0013620F" w:rsidTr="00050D8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Тематический план и содержание учебной дисциплины</w:t>
            </w: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6" w:type="pc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0" w:type="pc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6E86" w:rsidRPr="0013620F" w:rsidTr="00050D86">
        <w:trPr>
          <w:trHeight w:val="578"/>
        </w:trPr>
        <w:tc>
          <w:tcPr>
            <w:tcW w:w="3818" w:type="pct"/>
            <w:gridSpan w:val="2"/>
          </w:tcPr>
          <w:p w:rsidR="00146E86" w:rsidRPr="0013620F" w:rsidRDefault="00146E86" w:rsidP="00050D86">
            <w:pPr>
              <w:pStyle w:val="Style4"/>
              <w:keepNext/>
              <w:widowControl/>
              <w:ind w:left="62"/>
              <w:rPr>
                <w:b/>
                <w:bCs/>
              </w:rPr>
            </w:pPr>
            <w:r w:rsidRPr="0013620F">
              <w:rPr>
                <w:b/>
                <w:bCs/>
              </w:rPr>
              <w:t xml:space="preserve">Раздел I. </w:t>
            </w:r>
            <w:r w:rsidRPr="0013620F">
              <w:rPr>
                <w:b/>
              </w:rPr>
              <w:t>Гражданская оборона</w:t>
            </w:r>
          </w:p>
        </w:tc>
        <w:tc>
          <w:tcPr>
            <w:tcW w:w="540" w:type="pct"/>
          </w:tcPr>
          <w:p w:rsidR="00146E86" w:rsidRPr="0013620F" w:rsidRDefault="00146E86" w:rsidP="00050D86">
            <w:pPr>
              <w:pStyle w:val="Style4"/>
              <w:keepNext/>
              <w:widowControl/>
              <w:ind w:left="62"/>
              <w:jc w:val="center"/>
              <w:rPr>
                <w:b/>
                <w:bCs/>
              </w:rPr>
            </w:pPr>
            <w:r w:rsidRPr="0013620F">
              <w:rPr>
                <w:b/>
                <w:bCs/>
              </w:rPr>
              <w:t>12</w:t>
            </w:r>
          </w:p>
        </w:tc>
        <w:tc>
          <w:tcPr>
            <w:tcW w:w="642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20"/>
        </w:trPr>
        <w:tc>
          <w:tcPr>
            <w:tcW w:w="772" w:type="pct"/>
            <w:vMerge w:val="restart"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Style w:val="9"/>
                <w:b/>
                <w:sz w:val="24"/>
                <w:szCs w:val="24"/>
              </w:rPr>
            </w:pPr>
            <w:r w:rsidRPr="0013620F">
              <w:rPr>
                <w:rStyle w:val="9"/>
                <w:b/>
                <w:sz w:val="24"/>
                <w:szCs w:val="24"/>
              </w:rPr>
              <w:t>Тема 1.1.</w:t>
            </w:r>
          </w:p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4"/>
              <w:keepNext/>
              <w:widowControl/>
              <w:ind w:left="62"/>
              <w:rPr>
                <w:bCs/>
              </w:rPr>
            </w:pPr>
            <w:r w:rsidRPr="001362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97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40" w:type="pct"/>
            <w:vMerge/>
          </w:tcPr>
          <w:p w:rsidR="00146E86" w:rsidRPr="0013620F" w:rsidRDefault="00146E86" w:rsidP="00050D86">
            <w:pPr>
              <w:pStyle w:val="Style4"/>
              <w:keepNext/>
              <w:widowControl/>
              <w:ind w:left="62"/>
              <w:jc w:val="both"/>
              <w:rPr>
                <w:bCs/>
              </w:rPr>
            </w:pPr>
          </w:p>
        </w:tc>
        <w:tc>
          <w:tcPr>
            <w:tcW w:w="642" w:type="pct"/>
            <w:vMerge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 w:val="restart"/>
          </w:tcPr>
          <w:p w:rsidR="00146E86" w:rsidRPr="0013620F" w:rsidRDefault="00146E86" w:rsidP="00050D86">
            <w:pPr>
              <w:pStyle w:val="Style4"/>
              <w:keepNext/>
              <w:widowControl/>
              <w:rPr>
                <w:rStyle w:val="21"/>
                <w:b/>
              </w:rPr>
            </w:pPr>
            <w:r w:rsidRPr="0013620F">
              <w:rPr>
                <w:rStyle w:val="21"/>
                <w:b/>
              </w:rPr>
              <w:t>Тема 1.2.</w:t>
            </w:r>
          </w:p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4"/>
              <w:keepNext/>
              <w:widowControl/>
              <w:jc w:val="both"/>
              <w:rPr>
                <w:rStyle w:val="FontStyle12"/>
                <w:b w:val="0"/>
                <w:i w:val="0"/>
              </w:rPr>
            </w:pPr>
            <w:r w:rsidRPr="0013620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Style4"/>
              <w:keepNext/>
              <w:widowControl/>
              <w:rPr>
                <w:rStyle w:val="21"/>
                <w:b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Style4"/>
              <w:keepNext/>
              <w:widowControl/>
              <w:rPr>
                <w:rStyle w:val="21"/>
                <w:b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17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8"/>
              <w:keepNext/>
              <w:widowControl/>
              <w:spacing w:line="240" w:lineRule="auto"/>
              <w:rPr>
                <w:rStyle w:val="FontStyle15"/>
              </w:rPr>
            </w:pPr>
            <w:r w:rsidRPr="0013620F">
              <w:rPr>
                <w:rStyle w:val="FontStyle15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9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6"/>
        </w:trPr>
        <w:tc>
          <w:tcPr>
            <w:tcW w:w="772" w:type="pct"/>
            <w:vMerge w:val="restart"/>
          </w:tcPr>
          <w:p w:rsidR="00146E86" w:rsidRPr="0013620F" w:rsidRDefault="00146E86" w:rsidP="00050D86">
            <w:pPr>
              <w:pStyle w:val="Style3"/>
              <w:keepNext/>
              <w:widowControl/>
              <w:ind w:right="10"/>
              <w:rPr>
                <w:rStyle w:val="FontStyle12"/>
                <w:i w:val="0"/>
              </w:rPr>
            </w:pPr>
            <w:r w:rsidRPr="0013620F">
              <w:rPr>
                <w:rStyle w:val="FontStyle12"/>
                <w:i w:val="0"/>
              </w:rPr>
              <w:t>Тема 1.3.</w:t>
            </w:r>
          </w:p>
          <w:p w:rsidR="00146E86" w:rsidRPr="0013620F" w:rsidRDefault="00146E86" w:rsidP="00050D8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при стихийных бедствиях, при авариях (катастрофах) на транспорте, производственных объектах</w:t>
            </w:r>
          </w:p>
        </w:tc>
        <w:tc>
          <w:tcPr>
            <w:tcW w:w="3046" w:type="pct"/>
          </w:tcPr>
          <w:p w:rsidR="00146E86" w:rsidRPr="0013620F" w:rsidRDefault="00146E86" w:rsidP="00050D86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335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6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6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6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6"/>
        </w:trPr>
        <w:tc>
          <w:tcPr>
            <w:tcW w:w="772" w:type="pct"/>
            <w:vMerge w:val="restar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ОК.1-ОК.4, ОК.6, ОК.9,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ОК.10</w:t>
            </w:r>
          </w:p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6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неблагоприятной экологической обстановке, при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эпидемии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76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3818" w:type="pct"/>
            <w:gridSpan w:val="2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3620F">
              <w:rPr>
                <w:rStyle w:val="3"/>
                <w:b/>
                <w:sz w:val="24"/>
                <w:szCs w:val="24"/>
              </w:rPr>
              <w:t xml:space="preserve">Раздел 2. </w:t>
            </w:r>
            <w:r w:rsidRPr="0013620F"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40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2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 w:val="restart"/>
          </w:tcPr>
          <w:p w:rsidR="00146E86" w:rsidRPr="0013620F" w:rsidRDefault="00146E86" w:rsidP="00050D86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13620F">
              <w:rPr>
                <w:rStyle w:val="21"/>
                <w:b/>
                <w:sz w:val="24"/>
                <w:szCs w:val="24"/>
              </w:rPr>
              <w:t>Тема 2.1.</w:t>
            </w:r>
            <w:r w:rsidRPr="0013620F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146E86" w:rsidRPr="0013620F" w:rsidRDefault="00146E86" w:rsidP="00050D86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13620F">
              <w:rPr>
                <w:rStyle w:val="FontStyle13"/>
                <w:b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146E86" w:rsidRPr="0013620F" w:rsidRDefault="00146E86" w:rsidP="00050D86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208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Правильное чередование физических и умственных нагрузок. Рациональный режим дня.</w:t>
            </w:r>
          </w:p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Факторы, формирующие здоровье, и факторы, разрушающие здоровье. Вредные привычки и их влияние на здоровье, профилактика злоупотребления </w:t>
            </w:r>
            <w:proofErr w:type="spellStart"/>
            <w:r w:rsidRPr="0013620F">
              <w:rPr>
                <w:rFonts w:ascii="Times New Roman" w:hAnsi="Times New Roman"/>
              </w:rPr>
              <w:t>психо-активными</w:t>
            </w:r>
            <w:proofErr w:type="spellEnd"/>
            <w:r w:rsidRPr="0013620F">
              <w:rPr>
                <w:rFonts w:ascii="Times New Roman" w:hAnsi="Times New Roman"/>
              </w:rPr>
              <w:t xml:space="preserve"> веществами.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Первая (доврачебная) помощь при отравлениях.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Style w:val="FontStyle15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Style3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Отработка на тренажёре </w:t>
            </w:r>
            <w:proofErr w:type="spellStart"/>
            <w:r w:rsidRPr="0013620F">
              <w:rPr>
                <w:rFonts w:ascii="Times New Roman" w:hAnsi="Times New Roman"/>
              </w:rPr>
              <w:t>прекардиального</w:t>
            </w:r>
            <w:proofErr w:type="spellEnd"/>
            <w:r w:rsidRPr="0013620F">
              <w:rPr>
                <w:rFonts w:ascii="Times New Roman" w:hAnsi="Times New Roman"/>
              </w:rPr>
              <w:t xml:space="preserve"> удара и искусственного дыхания. Отработка на тренажёре непрямого массажа сердца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67"/>
        </w:trPr>
        <w:tc>
          <w:tcPr>
            <w:tcW w:w="3818" w:type="pct"/>
            <w:gridSpan w:val="2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военной службы</w:t>
            </w:r>
          </w:p>
        </w:tc>
        <w:tc>
          <w:tcPr>
            <w:tcW w:w="540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2" w:type="pct"/>
            <w:vMerge w:val="restart"/>
            <w:vAlign w:val="center"/>
          </w:tcPr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146E86" w:rsidRPr="0013620F" w:rsidRDefault="00146E86" w:rsidP="00050D8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 w:val="restart"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8pt"/>
                <w:b/>
                <w:i w:val="0"/>
                <w:sz w:val="24"/>
                <w:szCs w:val="24"/>
              </w:rPr>
            </w:pPr>
            <w:r w:rsidRPr="0013620F">
              <w:rPr>
                <w:rStyle w:val="21"/>
                <w:b/>
                <w:sz w:val="24"/>
                <w:szCs w:val="24"/>
              </w:rPr>
              <w:t xml:space="preserve">Тема </w:t>
            </w:r>
            <w:r w:rsidRPr="0013620F">
              <w:rPr>
                <w:rStyle w:val="8pt"/>
                <w:b/>
                <w:i w:val="0"/>
                <w:sz w:val="24"/>
                <w:szCs w:val="24"/>
              </w:rPr>
              <w:t>3.</w:t>
            </w:r>
            <w:r w:rsidRPr="0013620F">
              <w:rPr>
                <w:rStyle w:val="21"/>
                <w:b/>
                <w:sz w:val="24"/>
                <w:szCs w:val="24"/>
              </w:rPr>
              <w:t>1</w:t>
            </w:r>
            <w:r w:rsidRPr="0013620F">
              <w:rPr>
                <w:rStyle w:val="8pt"/>
                <w:b/>
                <w:i w:val="0"/>
                <w:sz w:val="24"/>
                <w:szCs w:val="24"/>
              </w:rPr>
              <w:t>.</w:t>
            </w:r>
          </w:p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b/>
                <w:sz w:val="24"/>
                <w:szCs w:val="24"/>
              </w:rPr>
            </w:pPr>
            <w:r w:rsidRPr="0013620F">
              <w:rPr>
                <w:rStyle w:val="21"/>
                <w:b/>
                <w:sz w:val="24"/>
                <w:szCs w:val="24"/>
              </w:rPr>
              <w:t xml:space="preserve"> Основы обороны государства. </w:t>
            </w:r>
            <w:r w:rsidRPr="0013620F">
              <w:rPr>
                <w:rStyle w:val="21"/>
                <w:b/>
                <w:sz w:val="24"/>
                <w:szCs w:val="24"/>
              </w:rPr>
              <w:lastRenderedPageBreak/>
              <w:t>Военная доктрина</w:t>
            </w:r>
          </w:p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  <w:r w:rsidRPr="0013620F">
              <w:rPr>
                <w:rStyle w:val="21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a8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13620F">
              <w:rPr>
                <w:rStyle w:val="FontStyle11"/>
                <w:b w:val="0"/>
                <w:i w:val="0"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146E86" w:rsidRPr="0013620F" w:rsidRDefault="00146E86" w:rsidP="00050D86">
            <w:pPr>
              <w:pStyle w:val="a8"/>
              <w:jc w:val="both"/>
              <w:rPr>
                <w:sz w:val="24"/>
                <w:szCs w:val="24"/>
              </w:rPr>
            </w:pPr>
            <w:r w:rsidRPr="0013620F">
              <w:rPr>
                <w:rStyle w:val="FontStyle12"/>
                <w:b w:val="0"/>
                <w:i w:val="0"/>
                <w:sz w:val="24"/>
                <w:szCs w:val="24"/>
              </w:rPr>
              <w:t xml:space="preserve">Гражданская оборона, ее структура и цели и задачи по защите населения от    </w:t>
            </w:r>
            <w:r w:rsidRPr="0013620F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опасностей, возникающих при ведении военных действий или вследствие этих действий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a8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13620F">
              <w:rPr>
                <w:rStyle w:val="FontStyle11"/>
                <w:b w:val="0"/>
                <w:i w:val="0"/>
                <w:sz w:val="24"/>
                <w:szCs w:val="24"/>
              </w:rPr>
              <w:t>Вооруженные Силы РФ - основа обороны РФ</w:t>
            </w:r>
          </w:p>
          <w:p w:rsidR="00146E86" w:rsidRPr="0013620F" w:rsidRDefault="00146E86" w:rsidP="00050D86">
            <w:pPr>
              <w:pStyle w:val="a8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13620F">
              <w:rPr>
                <w:rStyle w:val="FontStyle12"/>
                <w:b w:val="0"/>
                <w:i w:val="0"/>
                <w:sz w:val="24"/>
                <w:szCs w:val="24"/>
              </w:rPr>
              <w:t>Функции и основные задачи современных Вооруженных Сил России, их роль в системе  обеспечения национальной безопасности страны. Состав и структура Вооруженных сил России.</w:t>
            </w:r>
          </w:p>
          <w:p w:rsidR="00146E86" w:rsidRPr="0013620F" w:rsidRDefault="00146E86" w:rsidP="00050D86">
            <w:pPr>
              <w:pStyle w:val="a8"/>
              <w:jc w:val="both"/>
              <w:rPr>
                <w:sz w:val="24"/>
                <w:szCs w:val="24"/>
              </w:rPr>
            </w:pPr>
            <w:r w:rsidRPr="0013620F">
              <w:rPr>
                <w:rStyle w:val="FontStyle12"/>
                <w:b w:val="0"/>
                <w:i w:val="0"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pStyle w:val="a8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13620F">
              <w:rPr>
                <w:rStyle w:val="FontStyle11"/>
                <w:b w:val="0"/>
                <w:i w:val="0"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146E86" w:rsidRPr="0013620F" w:rsidRDefault="00146E86" w:rsidP="00050D86">
            <w:pPr>
              <w:pStyle w:val="a8"/>
              <w:jc w:val="both"/>
              <w:rPr>
                <w:sz w:val="24"/>
                <w:szCs w:val="24"/>
              </w:rPr>
            </w:pPr>
            <w:r w:rsidRPr="0013620F">
              <w:rPr>
                <w:rStyle w:val="FontStyle14"/>
                <w:i w:val="0"/>
                <w:sz w:val="24"/>
                <w:szCs w:val="24"/>
              </w:rPr>
              <w:t xml:space="preserve">Проявление терроризма </w:t>
            </w:r>
            <w:r w:rsidRPr="0013620F">
              <w:rPr>
                <w:rStyle w:val="FontStyle12"/>
                <w:b w:val="0"/>
                <w:i w:val="0"/>
                <w:sz w:val="24"/>
                <w:szCs w:val="24"/>
              </w:rPr>
              <w:t xml:space="preserve">в </w:t>
            </w:r>
            <w:r w:rsidRPr="0013620F">
              <w:rPr>
                <w:rStyle w:val="FontStyle14"/>
                <w:i w:val="0"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134"/>
        </w:trPr>
        <w:tc>
          <w:tcPr>
            <w:tcW w:w="772" w:type="pct"/>
            <w:vMerge/>
          </w:tcPr>
          <w:p w:rsidR="00146E86" w:rsidRPr="0013620F" w:rsidRDefault="00146E86" w:rsidP="00050D86">
            <w:pPr>
              <w:pStyle w:val="17"/>
              <w:shd w:val="clear" w:color="auto" w:fill="auto"/>
              <w:spacing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40" w:type="pct"/>
            <w:vMerge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433"/>
        </w:trPr>
        <w:tc>
          <w:tcPr>
            <w:tcW w:w="772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E86" w:rsidRPr="0013620F" w:rsidTr="00050D86">
        <w:trPr>
          <w:trHeight w:val="20"/>
        </w:trPr>
        <w:tc>
          <w:tcPr>
            <w:tcW w:w="3818" w:type="pct"/>
            <w:gridSpan w:val="2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0" w:type="pct"/>
            <w:vAlign w:val="center"/>
          </w:tcPr>
          <w:p w:rsidR="00146E86" w:rsidRPr="0013620F" w:rsidRDefault="00146E86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42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6E86" w:rsidRPr="0013620F" w:rsidRDefault="00146E86" w:rsidP="00146E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6E86" w:rsidRPr="0013620F" w:rsidRDefault="00146E86" w:rsidP="00146E86">
      <w:pPr>
        <w:spacing w:after="0" w:line="240" w:lineRule="auto"/>
        <w:rPr>
          <w:rFonts w:ascii="Times New Roman" w:hAnsi="Times New Roman"/>
          <w:sz w:val="24"/>
          <w:szCs w:val="24"/>
        </w:rPr>
        <w:sectPr w:rsidR="00146E86" w:rsidRPr="0013620F" w:rsidSect="00F213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E86" w:rsidRPr="0013620F" w:rsidRDefault="00146E86" w:rsidP="00146E86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146E86" w:rsidRPr="0013620F" w:rsidRDefault="00146E86" w:rsidP="00146E86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146E86" w:rsidRPr="0013620F" w:rsidRDefault="00146E86" w:rsidP="00146E86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3.1. Для реализации программы </w:t>
      </w:r>
      <w:r w:rsidR="00636BD8">
        <w:rPr>
          <w:rFonts w:ascii="Times New Roman" w:hAnsi="Times New Roman"/>
          <w:b/>
          <w:sz w:val="24"/>
          <w:szCs w:val="24"/>
        </w:rPr>
        <w:t xml:space="preserve">учебной дисциплины  </w:t>
      </w:r>
      <w:r w:rsidRPr="0013620F">
        <w:rPr>
          <w:rFonts w:ascii="Times New Roman" w:hAnsi="Times New Roman"/>
          <w:b/>
          <w:sz w:val="24"/>
          <w:szCs w:val="24"/>
        </w:rPr>
        <w:t>предусмотрены следующие специальные помещения</w:t>
      </w:r>
      <w:r w:rsidRPr="0013620F">
        <w:rPr>
          <w:rFonts w:ascii="Times New Roman" w:hAnsi="Times New Roman"/>
          <w:sz w:val="24"/>
          <w:szCs w:val="24"/>
        </w:rPr>
        <w:t>:</w:t>
      </w:r>
    </w:p>
    <w:p w:rsidR="00146E86" w:rsidRPr="0013620F" w:rsidRDefault="00146E86" w:rsidP="00146E86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Кабинет «Безопасности жизнедеятельности и охраны труда»,</w:t>
      </w:r>
    </w:p>
    <w:p w:rsidR="00146E86" w:rsidRPr="0013620F" w:rsidRDefault="00146E86" w:rsidP="00146E86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пособиями, тренажерами и т.д.</w:t>
      </w:r>
    </w:p>
    <w:p w:rsidR="00146E86" w:rsidRPr="0013620F" w:rsidRDefault="00146E86" w:rsidP="00146E86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146E86" w:rsidRPr="0013620F" w:rsidRDefault="00146E86" w:rsidP="00146E86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46E86" w:rsidRPr="0013620F" w:rsidRDefault="00146E86" w:rsidP="00146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146E86" w:rsidRPr="0013620F" w:rsidRDefault="00146E86" w:rsidP="00146E86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3.2.1.</w:t>
      </w:r>
      <w:r w:rsidRPr="0013620F">
        <w:rPr>
          <w:rFonts w:ascii="Times New Roman" w:hAnsi="Times New Roman"/>
          <w:b/>
          <w:sz w:val="24"/>
          <w:szCs w:val="24"/>
        </w:rPr>
        <w:tab/>
        <w:t>Печатные издания</w:t>
      </w:r>
      <w:r w:rsidRPr="0013620F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учебник для СПО / отв. ред. Я. Д. Вишняков. – 5 изд., пер. и доп. – Москва :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2016. – 416 с. – ISBN 978-5-9916-9735-4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практикум : учебное пособие для СПО / отв. ред. Я. Д. Вишняков. – 5 изд., пер. и доп. – Москва :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2016. – 249 с. – ISBN 978-5-9916-8528-3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учебник и практикум для СПО / отв. ред. В. П. Соломин. – Москва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2017. – 399 с. – ISBN 978-5-534-02041-0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Белов С. В. Безопасность жизнедеятельности и защита окружающей среды (</w:t>
      </w:r>
      <w:proofErr w:type="spellStart"/>
      <w:r w:rsidRPr="0013620F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безопасность). В 2 ч. Ч. 1.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 учебник для СПО / С. В. Белов. – 5 изд., пер. и доп. – Москва :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2017. – 350 с. – ISBN 978-5-9916-9962-4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Белов С. В. Безопасность жизнедеятельности и защита окружающей среды (</w:t>
      </w:r>
      <w:proofErr w:type="spellStart"/>
      <w:r w:rsidRPr="0013620F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безопасность). В 2 ч. Ч. 2.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 учебник для СПО / С. В. Белов. – 5 изд., пер. и доп. – Москва :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2017. – 362 с. – ISBN 978-5-9916-9964-8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Беляков, Г. И. Основы обеспечения жизнедеятельности и выживание в чрезвычайных ситуациях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учебник для СПО / Г. И. Беляков. – 3 изд., пер. и доп. – Москва :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2017. – 352 с. – ISBN 978-5-534-03180-5</w:t>
      </w:r>
    </w:p>
    <w:p w:rsidR="00146E86" w:rsidRPr="0013620F" w:rsidRDefault="00146E86" w:rsidP="00146E86">
      <w:pPr>
        <w:numPr>
          <w:ilvl w:val="0"/>
          <w:numId w:val="2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33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13620F">
        <w:rPr>
          <w:rFonts w:ascii="Times New Roman" w:hAnsi="Times New Roman"/>
          <w:sz w:val="24"/>
          <w:szCs w:val="24"/>
          <w:lang w:eastAsia="en-US"/>
        </w:rPr>
        <w:t>Графкина</w:t>
      </w:r>
      <w:proofErr w:type="spellEnd"/>
      <w:r w:rsidRPr="0013620F">
        <w:rPr>
          <w:rFonts w:ascii="Times New Roman" w:hAnsi="Times New Roman"/>
          <w:sz w:val="24"/>
          <w:szCs w:val="24"/>
          <w:lang w:eastAsia="en-US"/>
        </w:rPr>
        <w:t>, М. В. Безопасность жизнедеятельности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 учебник / М. В. </w:t>
      </w:r>
      <w:proofErr w:type="spellStart"/>
      <w:r w:rsidRPr="0013620F">
        <w:rPr>
          <w:rFonts w:ascii="Times New Roman" w:hAnsi="Times New Roman"/>
          <w:sz w:val="24"/>
          <w:szCs w:val="24"/>
          <w:lang w:eastAsia="en-US"/>
        </w:rPr>
        <w:t>Графкина</w:t>
      </w:r>
      <w:proofErr w:type="spell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, Б. Н. </w:t>
      </w:r>
      <w:proofErr w:type="spellStart"/>
      <w:r w:rsidRPr="0013620F">
        <w:rPr>
          <w:rFonts w:ascii="Times New Roman" w:hAnsi="Times New Roman"/>
          <w:sz w:val="24"/>
          <w:szCs w:val="24"/>
          <w:lang w:eastAsia="en-US"/>
        </w:rPr>
        <w:t>Нюнин</w:t>
      </w:r>
      <w:proofErr w:type="spellEnd"/>
      <w:r w:rsidRPr="0013620F">
        <w:rPr>
          <w:rFonts w:ascii="Times New Roman" w:hAnsi="Times New Roman"/>
          <w:sz w:val="24"/>
          <w:szCs w:val="24"/>
          <w:lang w:eastAsia="en-US"/>
        </w:rPr>
        <w:t>, В. А. Михайлов. – Москва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 Форум, НИЦ ИНФРА-М, 2013. - 416 c.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20F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13620F">
        <w:rPr>
          <w:rFonts w:ascii="Times New Roman" w:hAnsi="Times New Roman"/>
          <w:sz w:val="24"/>
          <w:szCs w:val="24"/>
        </w:rPr>
        <w:t>, В. И. Безопасность жизнедеятельности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учебник и практикум для СПО / В. И. </w:t>
      </w:r>
      <w:proofErr w:type="spellStart"/>
      <w:r w:rsidRPr="0013620F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И. М. Никулина. – 2 изд., пер. и доп.  – Москва :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2017. – 330 с. – ISBN 978-5-534-02122-6</w:t>
      </w:r>
    </w:p>
    <w:p w:rsidR="00146E86" w:rsidRPr="0013620F" w:rsidRDefault="00146E86" w:rsidP="00146E86">
      <w:pPr>
        <w:numPr>
          <w:ilvl w:val="0"/>
          <w:numId w:val="2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33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Косолапова, Н. В. Безопасность жизнедеятельности / Н. В. Косолапова, Н.А. Прокопенко Е.Л.  Побежимова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 – Москва :  ИЦ «Академия», 2015. – 288 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>.</w:t>
      </w:r>
    </w:p>
    <w:p w:rsidR="00146E86" w:rsidRPr="0013620F" w:rsidRDefault="00146E86" w:rsidP="00146E86">
      <w:pPr>
        <w:widowControl w:val="0"/>
        <w:numPr>
          <w:ilvl w:val="0"/>
          <w:numId w:val="2"/>
        </w:numPr>
        <w:tabs>
          <w:tab w:val="left" w:pos="-110"/>
        </w:tabs>
        <w:spacing w:after="0" w:line="240" w:lineRule="auto"/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Суворова, Г. М. Методика обучения безопасности жизнедеятельности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</w:rPr>
        <w:t xml:space="preserve"> учебное пособие для СПО / Г. М. Суворова, В. Д. </w:t>
      </w:r>
      <w:proofErr w:type="spellStart"/>
      <w:r w:rsidRPr="0013620F">
        <w:rPr>
          <w:rFonts w:ascii="Times New Roman" w:hAnsi="Times New Roman"/>
          <w:sz w:val="24"/>
          <w:szCs w:val="24"/>
        </w:rPr>
        <w:t>Горичева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– 2 изд., </w:t>
      </w:r>
      <w:proofErr w:type="spellStart"/>
      <w:r w:rsidRPr="0013620F">
        <w:rPr>
          <w:rFonts w:ascii="Times New Roman" w:hAnsi="Times New Roman"/>
          <w:sz w:val="24"/>
          <w:szCs w:val="24"/>
        </w:rPr>
        <w:t>испр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и доп. – Москва : </w:t>
      </w:r>
      <w:proofErr w:type="spellStart"/>
      <w:r w:rsidRPr="0013620F">
        <w:rPr>
          <w:rFonts w:ascii="Times New Roman" w:hAnsi="Times New Roman"/>
          <w:sz w:val="24"/>
          <w:szCs w:val="24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</w:rPr>
        <w:t>, 2017. – 245 с. – ISBN 978-5-534-03743-2</w:t>
      </w:r>
    </w:p>
    <w:p w:rsidR="00146E86" w:rsidRPr="0013620F" w:rsidRDefault="00146E86" w:rsidP="00146E86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</w:p>
    <w:p w:rsidR="00146E86" w:rsidRPr="0013620F" w:rsidRDefault="00146E86" w:rsidP="00146E86">
      <w:pPr>
        <w:pStyle w:val="a6"/>
        <w:keepNext/>
        <w:widowControl w:val="0"/>
        <w:spacing w:after="0"/>
        <w:jc w:val="both"/>
        <w:outlineLvl w:val="0"/>
        <w:rPr>
          <w:b/>
          <w:iCs/>
          <w:szCs w:val="24"/>
        </w:rPr>
      </w:pPr>
      <w:r w:rsidRPr="0013620F">
        <w:rPr>
          <w:b/>
          <w:iCs/>
          <w:szCs w:val="24"/>
        </w:rPr>
        <w:t>3.2.2.Электронные издания (ресурсы)</w:t>
      </w:r>
    </w:p>
    <w:p w:rsidR="00146E86" w:rsidRPr="0013620F" w:rsidRDefault="00146E86" w:rsidP="00146E8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14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13620F">
        <w:rPr>
          <w:rFonts w:ascii="Times New Roman" w:hAnsi="Times New Roman"/>
          <w:spacing w:val="-1"/>
          <w:sz w:val="24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7" w:history="1">
        <w:r w:rsidRPr="0013620F">
          <w:rPr>
            <w:rFonts w:ascii="Times New Roman" w:hAnsi="Times New Roman"/>
            <w:spacing w:val="-1"/>
            <w:sz w:val="24"/>
            <w:szCs w:val="24"/>
            <w:lang w:eastAsia="en-US"/>
          </w:rPr>
          <w:t>http://window.edu.ru/</w:t>
        </w:r>
      </w:hyperlink>
    </w:p>
    <w:p w:rsidR="00146E86" w:rsidRPr="0013620F" w:rsidRDefault="00146E86" w:rsidP="00146E8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1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 xml:space="preserve">Официальный сайт МЧС РФ [Электронный ресурс]. – URL: http://www.mchs.gov.ru. </w:t>
      </w:r>
    </w:p>
    <w:p w:rsidR="00146E86" w:rsidRPr="0013620F" w:rsidRDefault="00146E86" w:rsidP="00146E8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1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iCs/>
          <w:sz w:val="24"/>
          <w:szCs w:val="24"/>
          <w:lang w:eastAsia="en-US"/>
        </w:rPr>
        <w:t xml:space="preserve">Университетская информационная система «РОССИЯ» </w:t>
      </w:r>
      <w:hyperlink r:id="rId8" w:history="1">
        <w:r w:rsidRPr="0013620F">
          <w:rPr>
            <w:rFonts w:ascii="Times New Roman" w:hAnsi="Times New Roman"/>
            <w:sz w:val="24"/>
            <w:szCs w:val="24"/>
            <w:lang w:eastAsia="en-US"/>
          </w:rPr>
          <w:t>http://uisrussia.msu.ru/</w:t>
        </w:r>
      </w:hyperlink>
    </w:p>
    <w:p w:rsidR="00146E86" w:rsidRPr="0013620F" w:rsidRDefault="00146E86" w:rsidP="00146E8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14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13620F">
        <w:rPr>
          <w:rFonts w:ascii="Times New Roman" w:hAnsi="Times New Roman"/>
          <w:spacing w:val="-1"/>
          <w:sz w:val="24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9" w:history="1">
        <w:r w:rsidRPr="0013620F">
          <w:rPr>
            <w:rFonts w:ascii="Times New Roman" w:hAnsi="Times New Roman"/>
            <w:spacing w:val="-1"/>
            <w:sz w:val="24"/>
            <w:szCs w:val="24"/>
            <w:lang w:eastAsia="en-US"/>
          </w:rPr>
          <w:t>http://нэб.рф/</w:t>
        </w:r>
      </w:hyperlink>
    </w:p>
    <w:p w:rsidR="00146E86" w:rsidRPr="0013620F" w:rsidRDefault="00146E86" w:rsidP="00146E8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1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Энциклопедия безопасности жизнедеятельности [Электронный ресурс]. ––  URL: http://bzhde.ru.</w:t>
      </w:r>
    </w:p>
    <w:p w:rsidR="00146E86" w:rsidRPr="0013620F" w:rsidRDefault="00146E86" w:rsidP="00146E86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146E86" w:rsidRPr="0013620F" w:rsidRDefault="00146E86" w:rsidP="00146E86">
      <w:pPr>
        <w:spacing w:after="0" w:line="240" w:lineRule="auto"/>
        <w:ind w:firstLine="55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3.2.3. Дополнительные источники (печатные издания)</w:t>
      </w:r>
    </w:p>
    <w:p w:rsidR="00146E86" w:rsidRPr="0013620F" w:rsidRDefault="00146E86" w:rsidP="00146E86">
      <w:pPr>
        <w:pStyle w:val="17"/>
        <w:spacing w:line="240" w:lineRule="auto"/>
        <w:ind w:right="60" w:firstLine="567"/>
        <w:rPr>
          <w:rStyle w:val="21"/>
          <w:sz w:val="24"/>
          <w:szCs w:val="24"/>
        </w:rPr>
      </w:pPr>
      <w:r w:rsidRPr="0013620F">
        <w:rPr>
          <w:rStyle w:val="21"/>
          <w:sz w:val="24"/>
          <w:szCs w:val="24"/>
        </w:rPr>
        <w:t>1.Журналы: «Основы безопасности жизнедеятельности», «Военные знания».</w:t>
      </w:r>
    </w:p>
    <w:p w:rsidR="00146E86" w:rsidRPr="0013620F" w:rsidRDefault="00146E86" w:rsidP="00146E86">
      <w:pPr>
        <w:pStyle w:val="17"/>
        <w:spacing w:line="240" w:lineRule="auto"/>
        <w:rPr>
          <w:rStyle w:val="21"/>
          <w:sz w:val="24"/>
          <w:szCs w:val="24"/>
        </w:rPr>
      </w:pPr>
      <w:r w:rsidRPr="0013620F">
        <w:rPr>
          <w:rStyle w:val="21"/>
          <w:sz w:val="24"/>
          <w:szCs w:val="24"/>
        </w:rPr>
        <w:lastRenderedPageBreak/>
        <w:t>Общевоинские уставы Вооруженных Сил Российской Федерации.</w:t>
      </w:r>
    </w:p>
    <w:p w:rsidR="00146E86" w:rsidRPr="0013620F" w:rsidRDefault="00146E86" w:rsidP="00146E86">
      <w:pPr>
        <w:pStyle w:val="17"/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13620F">
        <w:rPr>
          <w:rStyle w:val="21"/>
          <w:sz w:val="24"/>
          <w:szCs w:val="24"/>
        </w:rPr>
        <w:t>2.Постановление Правительства РФ от 30.12.2003г. № 794 (ред. от 16.07.09)</w:t>
      </w:r>
    </w:p>
    <w:p w:rsidR="00146E86" w:rsidRPr="0013620F" w:rsidRDefault="00146E86" w:rsidP="00146E86">
      <w:pPr>
        <w:shd w:val="clear" w:color="auto" w:fill="FFFFFF"/>
        <w:tabs>
          <w:tab w:val="left" w:pos="825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Style w:val="20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146E86" w:rsidRPr="0013620F" w:rsidRDefault="00146E86" w:rsidP="00146E86">
      <w:pPr>
        <w:shd w:val="clear" w:color="auto" w:fill="FFFFFF"/>
        <w:tabs>
          <w:tab w:val="left" w:pos="825"/>
        </w:tabs>
        <w:spacing w:after="0" w:line="240" w:lineRule="auto"/>
        <w:ind w:right="60" w:firstLine="567"/>
        <w:jc w:val="both"/>
        <w:rPr>
          <w:rStyle w:val="200"/>
          <w:sz w:val="24"/>
          <w:szCs w:val="24"/>
        </w:rPr>
      </w:pPr>
      <w:r w:rsidRPr="0013620F">
        <w:rPr>
          <w:rStyle w:val="200"/>
          <w:sz w:val="24"/>
          <w:szCs w:val="24"/>
        </w:rPr>
        <w:t>3.Постановление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146E86" w:rsidRPr="0013620F" w:rsidRDefault="00146E86" w:rsidP="00146E86">
      <w:pPr>
        <w:shd w:val="clear" w:color="auto" w:fill="FFFFFF"/>
        <w:tabs>
          <w:tab w:val="left" w:pos="825"/>
        </w:tabs>
        <w:spacing w:after="0" w:line="240" w:lineRule="auto"/>
        <w:ind w:right="60" w:firstLine="567"/>
        <w:jc w:val="both"/>
        <w:rPr>
          <w:rStyle w:val="200"/>
          <w:sz w:val="24"/>
          <w:szCs w:val="24"/>
        </w:rPr>
      </w:pPr>
      <w:r w:rsidRPr="0013620F">
        <w:rPr>
          <w:rStyle w:val="200"/>
          <w:sz w:val="24"/>
          <w:szCs w:val="24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146E86" w:rsidRPr="0013620F" w:rsidRDefault="00146E86" w:rsidP="00146E86">
      <w:pPr>
        <w:shd w:val="clear" w:color="auto" w:fill="FFFFFF"/>
        <w:tabs>
          <w:tab w:val="left" w:pos="825"/>
        </w:tabs>
        <w:spacing w:after="0" w:line="240" w:lineRule="auto"/>
        <w:ind w:right="60" w:firstLine="567"/>
        <w:jc w:val="both"/>
        <w:rPr>
          <w:rStyle w:val="200"/>
          <w:sz w:val="24"/>
          <w:szCs w:val="24"/>
        </w:rPr>
      </w:pPr>
      <w:r w:rsidRPr="0013620F">
        <w:rPr>
          <w:rStyle w:val="200"/>
          <w:sz w:val="24"/>
          <w:szCs w:val="24"/>
        </w:rPr>
        <w:t>5. Справочная правовая система «Консультант плюс», «Гарант»</w:t>
      </w:r>
    </w:p>
    <w:p w:rsidR="00146E86" w:rsidRPr="0013620F" w:rsidRDefault="00146E86" w:rsidP="00146E86">
      <w:pPr>
        <w:shd w:val="clear" w:color="auto" w:fill="FFFFFF"/>
        <w:tabs>
          <w:tab w:val="left" w:pos="801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13620F">
        <w:rPr>
          <w:rStyle w:val="200"/>
          <w:sz w:val="24"/>
          <w:szCs w:val="24"/>
        </w:rPr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146E86" w:rsidRPr="0013620F" w:rsidRDefault="00146E86" w:rsidP="00146E86">
      <w:pPr>
        <w:shd w:val="clear" w:color="auto" w:fill="FFFFFF"/>
        <w:tabs>
          <w:tab w:val="left" w:pos="825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13620F">
        <w:rPr>
          <w:rStyle w:val="200"/>
          <w:sz w:val="24"/>
          <w:szCs w:val="24"/>
        </w:rPr>
        <w:t>7.Федеральный закон от 10.01.2002г. № 7-ФЗ (ред. от 14.03.09) «Об охране окружающей среды»</w:t>
      </w:r>
    </w:p>
    <w:p w:rsidR="00146E86" w:rsidRPr="0013620F" w:rsidRDefault="00146E86" w:rsidP="00146E86">
      <w:pPr>
        <w:shd w:val="clear" w:color="auto" w:fill="FFFFFF"/>
        <w:tabs>
          <w:tab w:val="left" w:pos="825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13620F">
        <w:rPr>
          <w:rStyle w:val="200"/>
          <w:sz w:val="24"/>
          <w:szCs w:val="24"/>
        </w:rPr>
        <w:t>8.Федеральный закон от 22.07.2008г. № 123-Ф3 «Технический регламент о требованиях пожарной безопасности»</w:t>
      </w:r>
    </w:p>
    <w:p w:rsidR="00146E86" w:rsidRPr="0013620F" w:rsidRDefault="00146E86" w:rsidP="00146E86">
      <w:pPr>
        <w:shd w:val="clear" w:color="auto" w:fill="FFFFFF"/>
        <w:tabs>
          <w:tab w:val="left" w:pos="825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13620F">
        <w:rPr>
          <w:rStyle w:val="200"/>
          <w:sz w:val="24"/>
          <w:szCs w:val="24"/>
        </w:rPr>
        <w:t>9.Федеральный закон от 28.03.1998г. № 53-Ф3 (ред. 21.12.09) «О воинской обязанности и воинской службе»</w:t>
      </w:r>
    </w:p>
    <w:p w:rsidR="00146E86" w:rsidRPr="0013620F" w:rsidRDefault="00146E86" w:rsidP="00146E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E86" w:rsidRPr="0013620F" w:rsidRDefault="00146E86" w:rsidP="00146E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E86" w:rsidRPr="0013620F" w:rsidRDefault="00146E86" w:rsidP="00146E86">
      <w:pPr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46E86" w:rsidRPr="0013620F" w:rsidRDefault="00146E86" w:rsidP="00146E86">
      <w:pPr>
        <w:pStyle w:val="a6"/>
        <w:spacing w:before="0" w:after="0"/>
        <w:ind w:left="0" w:firstLine="660"/>
        <w:rPr>
          <w:b/>
          <w:szCs w:val="24"/>
        </w:rPr>
      </w:pPr>
      <w:r w:rsidRPr="0013620F">
        <w:rPr>
          <w:b/>
          <w:szCs w:val="24"/>
        </w:rPr>
        <w:lastRenderedPageBreak/>
        <w:t>4.КОНТРОЛЬ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5"/>
        <w:gridCol w:w="2941"/>
        <w:gridCol w:w="3208"/>
      </w:tblGrid>
      <w:tr w:rsidR="00146E86" w:rsidRPr="0013620F" w:rsidTr="00050D86">
        <w:tc>
          <w:tcPr>
            <w:tcW w:w="1845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09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46E86" w:rsidRPr="0013620F" w:rsidTr="00050D86">
        <w:tc>
          <w:tcPr>
            <w:tcW w:w="1845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порядок призыва граждан на военную </w:t>
            </w:r>
            <w:proofErr w:type="gram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службу</w:t>
            </w:r>
            <w:proofErr w:type="gram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 и поступление на нее в добровольном порядке;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область применения полученных профессиональных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знаний при исполнении обязанностей военной службы;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509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146E86" w:rsidRPr="0013620F" w:rsidTr="00050D86">
        <w:tc>
          <w:tcPr>
            <w:tcW w:w="1845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146E86" w:rsidRPr="0013620F" w:rsidRDefault="00146E86" w:rsidP="00050D86">
            <w:pPr>
              <w:spacing w:after="0" w:line="240" w:lineRule="auto"/>
              <w:rPr>
                <w:rStyle w:val="9"/>
                <w:b/>
                <w:sz w:val="24"/>
                <w:szCs w:val="24"/>
              </w:rPr>
            </w:pPr>
            <w:r w:rsidRPr="0013620F">
              <w:rPr>
                <w:rStyle w:val="9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6E86" w:rsidRPr="0013620F" w:rsidRDefault="00146E86" w:rsidP="00050D86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13620F">
              <w:rPr>
                <w:rStyle w:val="9"/>
                <w:sz w:val="24"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46E86" w:rsidRPr="0013620F" w:rsidRDefault="00146E86" w:rsidP="00050D86">
            <w:pPr>
              <w:spacing w:after="0" w:line="240" w:lineRule="auto"/>
              <w:rPr>
                <w:rStyle w:val="9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  <w:r w:rsidRPr="0013620F">
              <w:rPr>
                <w:rStyle w:val="9"/>
                <w:sz w:val="24"/>
                <w:szCs w:val="24"/>
              </w:rPr>
              <w:t>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Style w:val="9"/>
                <w:sz w:val="24"/>
                <w:szCs w:val="24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пострадавшим</w:t>
            </w:r>
          </w:p>
        </w:tc>
        <w:tc>
          <w:tcPr>
            <w:tcW w:w="1509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</w:tcPr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146E86" w:rsidRPr="0013620F" w:rsidRDefault="00146E86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6E86" w:rsidRPr="0013620F" w:rsidRDefault="00146E86" w:rsidP="00146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E86" w:rsidRPr="0013620F" w:rsidRDefault="00146E86" w:rsidP="00146E86">
      <w:pPr>
        <w:jc w:val="right"/>
        <w:rPr>
          <w:rFonts w:ascii="Times New Roman" w:hAnsi="Times New Roman"/>
          <w:sz w:val="24"/>
          <w:szCs w:val="24"/>
        </w:rPr>
      </w:pPr>
    </w:p>
    <w:p w:rsidR="00146E86" w:rsidRPr="0013620F" w:rsidRDefault="00146E86" w:rsidP="00146E86">
      <w:pPr>
        <w:jc w:val="right"/>
        <w:rPr>
          <w:rFonts w:ascii="Times New Roman" w:hAnsi="Times New Roman"/>
          <w:sz w:val="24"/>
          <w:szCs w:val="24"/>
        </w:rPr>
      </w:pPr>
    </w:p>
    <w:p w:rsidR="00146E86" w:rsidRPr="0013620F" w:rsidRDefault="00146E86" w:rsidP="00146E86">
      <w:pPr>
        <w:jc w:val="right"/>
        <w:rPr>
          <w:rFonts w:ascii="Times New Roman" w:hAnsi="Times New Roman"/>
          <w:sz w:val="24"/>
          <w:szCs w:val="24"/>
        </w:rPr>
      </w:pPr>
    </w:p>
    <w:p w:rsidR="00146E86" w:rsidRPr="0013620F" w:rsidRDefault="00146E86" w:rsidP="00146E86">
      <w:pPr>
        <w:jc w:val="right"/>
        <w:rPr>
          <w:rFonts w:ascii="Times New Roman" w:hAnsi="Times New Roman"/>
          <w:sz w:val="24"/>
          <w:szCs w:val="24"/>
        </w:rPr>
      </w:pPr>
    </w:p>
    <w:p w:rsidR="00146E86" w:rsidRPr="0013620F" w:rsidRDefault="00146E86" w:rsidP="00146E86">
      <w:pPr>
        <w:jc w:val="right"/>
        <w:rPr>
          <w:rFonts w:ascii="Times New Roman" w:hAnsi="Times New Roman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62" w:rsidRDefault="00214262" w:rsidP="00146E86">
      <w:pPr>
        <w:spacing w:after="0" w:line="240" w:lineRule="auto"/>
      </w:pPr>
      <w:r>
        <w:separator/>
      </w:r>
    </w:p>
  </w:endnote>
  <w:endnote w:type="continuationSeparator" w:id="0">
    <w:p w:rsidR="00214262" w:rsidRDefault="00214262" w:rsidP="0014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62" w:rsidRDefault="00214262" w:rsidP="00146E86">
      <w:pPr>
        <w:spacing w:after="0" w:line="240" w:lineRule="auto"/>
      </w:pPr>
      <w:r>
        <w:separator/>
      </w:r>
    </w:p>
  </w:footnote>
  <w:footnote w:type="continuationSeparator" w:id="0">
    <w:p w:rsidR="00214262" w:rsidRDefault="00214262" w:rsidP="00146E86">
      <w:pPr>
        <w:spacing w:after="0" w:line="240" w:lineRule="auto"/>
      </w:pPr>
      <w:r>
        <w:continuationSeparator/>
      </w:r>
    </w:p>
  </w:footnote>
  <w:footnote w:id="1">
    <w:p w:rsidR="00146E86" w:rsidRPr="00E407E2" w:rsidRDefault="00146E86" w:rsidP="00146E86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9C47D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146E86" w:rsidRPr="00653E53" w:rsidRDefault="00146E86" w:rsidP="00146E86">
      <w:pPr>
        <w:pStyle w:val="a3"/>
        <w:jc w:val="both"/>
        <w:rPr>
          <w:lang w:val="ru-RU"/>
        </w:rPr>
      </w:pPr>
    </w:p>
  </w:footnote>
  <w:footnote w:id="2">
    <w:p w:rsidR="00146E86" w:rsidRDefault="00146E86" w:rsidP="00146E86">
      <w:pPr>
        <w:pStyle w:val="a3"/>
      </w:pPr>
      <w:r w:rsidRPr="00E407E2">
        <w:rPr>
          <w:rStyle w:val="a5"/>
        </w:rPr>
        <w:footnoteRef/>
      </w:r>
      <w:r w:rsidRPr="00E407E2">
        <w:rPr>
          <w:lang w:val="ru-RU"/>
        </w:rPr>
        <w:t xml:space="preserve"> Проводится в форме дифференцированного зачета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86"/>
    <w:rsid w:val="00146E86"/>
    <w:rsid w:val="00214262"/>
    <w:rsid w:val="00445560"/>
    <w:rsid w:val="00636BD8"/>
    <w:rsid w:val="00653E53"/>
    <w:rsid w:val="00670ECC"/>
    <w:rsid w:val="00797403"/>
    <w:rsid w:val="007C16C6"/>
    <w:rsid w:val="008351D3"/>
    <w:rsid w:val="00915B33"/>
    <w:rsid w:val="00971FAD"/>
    <w:rsid w:val="00BB44EC"/>
    <w:rsid w:val="00CB3C7A"/>
    <w:rsid w:val="00E11450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6E8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6E8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146E8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6E8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46E86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146E86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uiPriority w:val="99"/>
    <w:rsid w:val="00146E8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styleId="a8">
    <w:name w:val="No Spacing"/>
    <w:link w:val="a9"/>
    <w:uiPriority w:val="99"/>
    <w:qFormat/>
    <w:rsid w:val="00146E86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146E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link w:val="17"/>
    <w:uiPriority w:val="99"/>
    <w:locked/>
    <w:rsid w:val="00146E86"/>
    <w:rPr>
      <w:rFonts w:ascii="Times New Roman" w:hAnsi="Times New Roman"/>
      <w:sz w:val="27"/>
      <w:shd w:val="clear" w:color="auto" w:fill="FFFFFF"/>
    </w:rPr>
  </w:style>
  <w:style w:type="character" w:customStyle="1" w:styleId="a9">
    <w:name w:val="Без интервала Знак"/>
    <w:link w:val="a8"/>
    <w:uiPriority w:val="99"/>
    <w:locked/>
    <w:rsid w:val="00146E86"/>
    <w:rPr>
      <w:rFonts w:ascii="Times New Roman" w:eastAsia="Times New Roman" w:hAnsi="Times New Roman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146E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146E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3"/>
    <w:basedOn w:val="1"/>
    <w:uiPriority w:val="99"/>
    <w:rsid w:val="00146E8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"/>
    <w:uiPriority w:val="99"/>
    <w:rsid w:val="00146E86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1">
    <w:name w:val="Основной текст2"/>
    <w:basedOn w:val="1"/>
    <w:uiPriority w:val="99"/>
    <w:rsid w:val="00146E8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146E8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146E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146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46E8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46E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46E8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146E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146E8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"/>
    <w:uiPriority w:val="99"/>
    <w:rsid w:val="00146E8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146E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srussia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2483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2020-08-12T09:22:00Z</cp:lastPrinted>
  <dcterms:created xsi:type="dcterms:W3CDTF">2020-07-29T08:16:00Z</dcterms:created>
  <dcterms:modified xsi:type="dcterms:W3CDTF">2020-08-12T09:22:00Z</dcterms:modified>
</cp:coreProperties>
</file>