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53" w:rsidRDefault="007A7853" w:rsidP="007A7853">
      <w:pPr>
        <w:pStyle w:val="af4"/>
        <w:jc w:val="center"/>
        <w:rPr>
          <w:lang w:eastAsia="ar-SA"/>
        </w:rPr>
      </w:pPr>
      <w:r w:rsidRPr="007A7853">
        <w:rPr>
          <w:lang w:eastAsia="ar-SA"/>
        </w:rPr>
        <w:t xml:space="preserve">Министерство образования и науки Калужской области </w:t>
      </w:r>
    </w:p>
    <w:p w:rsidR="007A7853" w:rsidRDefault="007A7853" w:rsidP="007A7853">
      <w:pPr>
        <w:pStyle w:val="af4"/>
        <w:jc w:val="center"/>
        <w:rPr>
          <w:lang w:eastAsia="ar-SA"/>
        </w:rPr>
      </w:pPr>
      <w:r w:rsidRPr="007A7853">
        <w:rPr>
          <w:lang w:eastAsia="ar-SA"/>
        </w:rPr>
        <w:t>Государственное автономное пр</w:t>
      </w:r>
      <w:r>
        <w:rPr>
          <w:lang w:eastAsia="ar-SA"/>
        </w:rPr>
        <w:t xml:space="preserve">офессиональное образовательное </w:t>
      </w:r>
      <w:r w:rsidRPr="007A7853">
        <w:rPr>
          <w:lang w:eastAsia="ar-SA"/>
        </w:rPr>
        <w:t xml:space="preserve">учреждение </w:t>
      </w:r>
    </w:p>
    <w:p w:rsidR="007F51C9" w:rsidRPr="007A7853" w:rsidRDefault="007A7853" w:rsidP="00DE3E32">
      <w:pPr>
        <w:pStyle w:val="af4"/>
        <w:jc w:val="center"/>
        <w:rPr>
          <w:lang w:eastAsia="ar-SA"/>
        </w:rPr>
      </w:pPr>
      <w:r w:rsidRPr="007A7853">
        <w:rPr>
          <w:lang w:eastAsia="ar-SA"/>
        </w:rPr>
        <w:t xml:space="preserve">Калужской области </w:t>
      </w:r>
      <w:r w:rsidR="00DE3E32">
        <w:rPr>
          <w:lang w:eastAsia="ar-SA"/>
        </w:rPr>
        <w:t xml:space="preserve"> «</w:t>
      </w:r>
      <w:r w:rsidRPr="007A7853">
        <w:rPr>
          <w:lang w:eastAsia="ar-SA"/>
        </w:rPr>
        <w:t>Людиновский индустриальный техникум»</w:t>
      </w:r>
    </w:p>
    <w:p w:rsid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A7853" w:rsidRDefault="007A7853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A7853" w:rsidRDefault="007A7853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A7853" w:rsidRPr="007F51C9" w:rsidRDefault="007A7853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FA6812" w:rsidP="007F51C9">
      <w:pPr>
        <w:spacing w:after="200"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7F51C9" w:rsidRPr="007F51C9">
        <w:rPr>
          <w:b/>
          <w:sz w:val="28"/>
          <w:szCs w:val="28"/>
        </w:rPr>
        <w:t>ПРОГРАММА</w:t>
      </w: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28"/>
          <w:szCs w:val="28"/>
        </w:rPr>
      </w:pPr>
      <w:r w:rsidRPr="007F51C9">
        <w:rPr>
          <w:b/>
          <w:sz w:val="28"/>
          <w:szCs w:val="28"/>
        </w:rPr>
        <w:t>профессионального модуля</w:t>
      </w: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28"/>
          <w:szCs w:val="28"/>
        </w:rPr>
      </w:pPr>
      <w:r w:rsidRPr="007F51C9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1</w:t>
      </w:r>
      <w:r w:rsidRPr="007F5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ОБРАБОТКА И ПОДГОТОВКА ПОЧВЫ К ПОСЕВУ И ПОСАДКЕ СЕЛЬСКОХОЗЯЙСТВЕННЫХ КУЛЬТУР</w:t>
      </w:r>
    </w:p>
    <w:p w:rsidR="000A3AEA" w:rsidRDefault="000A3AEA" w:rsidP="000A3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подготовки квалифицированных рабочих, служащих </w:t>
      </w:r>
    </w:p>
    <w:p w:rsidR="000A3AEA" w:rsidRPr="00C57EBE" w:rsidRDefault="000A3AEA" w:rsidP="000A3AEA">
      <w:pPr>
        <w:spacing w:after="200" w:line="276" w:lineRule="auto"/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C57EBE">
        <w:rPr>
          <w:rFonts w:eastAsia="Calibri"/>
          <w:sz w:val="28"/>
          <w:szCs w:val="28"/>
          <w:lang w:eastAsia="en-US"/>
        </w:rPr>
        <w:t>35.01. 09 Мастер растениеводства</w:t>
      </w:r>
    </w:p>
    <w:p w:rsidR="007F51C9" w:rsidRPr="007F51C9" w:rsidRDefault="007F51C9" w:rsidP="007F51C9">
      <w:pPr>
        <w:spacing w:after="200" w:line="276" w:lineRule="auto"/>
        <w:ind w:firstLine="360"/>
        <w:rPr>
          <w:b/>
          <w:sz w:val="36"/>
          <w:szCs w:val="36"/>
        </w:rPr>
      </w:pP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DE3E32" w:rsidRPr="007F51C9" w:rsidRDefault="00DE3E32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7F51C9" w:rsidP="007F51C9">
      <w:pPr>
        <w:spacing w:after="443" w:line="523" w:lineRule="exact"/>
        <w:ind w:left="200"/>
        <w:jc w:val="center"/>
        <w:rPr>
          <w:sz w:val="28"/>
          <w:szCs w:val="28"/>
        </w:rPr>
      </w:pPr>
      <w:r w:rsidRPr="007F51C9">
        <w:rPr>
          <w:sz w:val="28"/>
          <w:szCs w:val="28"/>
        </w:rPr>
        <w:t xml:space="preserve">    201</w:t>
      </w:r>
      <w:r w:rsidR="000A3AEA">
        <w:rPr>
          <w:sz w:val="28"/>
          <w:szCs w:val="28"/>
        </w:rPr>
        <w:t>9</w:t>
      </w:r>
      <w:r w:rsidR="00DE3E32">
        <w:rPr>
          <w:sz w:val="28"/>
          <w:szCs w:val="28"/>
        </w:rPr>
        <w:t xml:space="preserve"> </w:t>
      </w:r>
      <w:r w:rsidRPr="007F51C9">
        <w:rPr>
          <w:sz w:val="28"/>
          <w:szCs w:val="28"/>
        </w:rPr>
        <w:t>г.</w:t>
      </w:r>
    </w:p>
    <w:p w:rsidR="00FA6812" w:rsidRPr="005C6211" w:rsidRDefault="00FA6812" w:rsidP="00FA6812">
      <w:pPr>
        <w:pStyle w:val="af4"/>
        <w:jc w:val="both"/>
        <w:rPr>
          <w:sz w:val="28"/>
          <w:szCs w:val="28"/>
        </w:rPr>
      </w:pPr>
      <w:proofErr w:type="gramStart"/>
      <w:r w:rsidRPr="00011B49">
        <w:rPr>
          <w:sz w:val="28"/>
          <w:szCs w:val="28"/>
        </w:rPr>
        <w:lastRenderedPageBreak/>
        <w:t>Рабочая программа профессионального модуля</w:t>
      </w:r>
      <w:r w:rsidRPr="00011B49">
        <w:rPr>
          <w:caps/>
          <w:sz w:val="28"/>
          <w:szCs w:val="28"/>
        </w:rPr>
        <w:t xml:space="preserve"> </w:t>
      </w:r>
      <w:r w:rsidRPr="00011B49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и примерной программы, рекомендованной </w:t>
      </w:r>
      <w:r w:rsidRPr="000B0E66">
        <w:rPr>
          <w:sz w:val="28"/>
          <w:szCs w:val="28"/>
        </w:rPr>
        <w:t xml:space="preserve">Экспертным советом по среднему </w:t>
      </w:r>
      <w:r>
        <w:rPr>
          <w:sz w:val="28"/>
          <w:szCs w:val="28"/>
        </w:rPr>
        <w:t xml:space="preserve">профессиональному </w:t>
      </w:r>
      <w:r w:rsidRPr="000B0E66">
        <w:rPr>
          <w:sz w:val="28"/>
          <w:szCs w:val="28"/>
        </w:rPr>
        <w:t xml:space="preserve">образованию при министерстве образования </w:t>
      </w:r>
      <w:r>
        <w:rPr>
          <w:sz w:val="28"/>
          <w:szCs w:val="28"/>
        </w:rPr>
        <w:t xml:space="preserve">и науки </w:t>
      </w:r>
      <w:r w:rsidRPr="000B0E66">
        <w:rPr>
          <w:sz w:val="28"/>
          <w:szCs w:val="28"/>
        </w:rPr>
        <w:t xml:space="preserve">Калужской области протокол № </w:t>
      </w:r>
      <w:r w:rsidR="00642609">
        <w:rPr>
          <w:sz w:val="28"/>
          <w:szCs w:val="28"/>
        </w:rPr>
        <w:t>33</w:t>
      </w:r>
      <w:r w:rsidRPr="000B0E66">
        <w:rPr>
          <w:sz w:val="28"/>
          <w:szCs w:val="28"/>
        </w:rPr>
        <w:t xml:space="preserve"> от </w:t>
      </w:r>
      <w:r w:rsidR="00642609">
        <w:rPr>
          <w:sz w:val="28"/>
          <w:szCs w:val="28"/>
        </w:rPr>
        <w:t>14.05</w:t>
      </w:r>
      <w:r>
        <w:rPr>
          <w:sz w:val="28"/>
          <w:szCs w:val="28"/>
        </w:rPr>
        <w:t>.2019</w:t>
      </w:r>
      <w:r w:rsidRPr="000B0E66">
        <w:rPr>
          <w:sz w:val="28"/>
          <w:szCs w:val="28"/>
        </w:rPr>
        <w:t xml:space="preserve"> г. </w:t>
      </w:r>
      <w:r w:rsidRPr="005C6211">
        <w:rPr>
          <w:sz w:val="28"/>
          <w:szCs w:val="28"/>
        </w:rPr>
        <w:t xml:space="preserve">по профессии среднего профессионального образования 35.01.09 Мастер растениеводства, утвержденного приказом </w:t>
      </w:r>
      <w:proofErr w:type="spellStart"/>
      <w:r w:rsidRPr="005C6211">
        <w:rPr>
          <w:sz w:val="28"/>
          <w:szCs w:val="28"/>
        </w:rPr>
        <w:t>Минобрнауки</w:t>
      </w:r>
      <w:proofErr w:type="spellEnd"/>
      <w:r w:rsidRPr="005C6211">
        <w:rPr>
          <w:sz w:val="28"/>
          <w:szCs w:val="28"/>
        </w:rPr>
        <w:t xml:space="preserve"> России от 02.08.2013 г. № 896 по направлению подготовки квалифицированных рабочих, служащих</w:t>
      </w:r>
      <w:proofErr w:type="gramEnd"/>
      <w:r w:rsidRPr="005C6211">
        <w:rPr>
          <w:sz w:val="28"/>
          <w:szCs w:val="28"/>
        </w:rPr>
        <w:t xml:space="preserve"> </w:t>
      </w:r>
      <w:proofErr w:type="gramStart"/>
      <w:r w:rsidRPr="005C6211">
        <w:rPr>
          <w:sz w:val="28"/>
          <w:szCs w:val="28"/>
        </w:rPr>
        <w:t>профессии</w:t>
      </w:r>
      <w:proofErr w:type="gramEnd"/>
      <w:r w:rsidRPr="005C6211">
        <w:rPr>
          <w:sz w:val="28"/>
          <w:szCs w:val="28"/>
        </w:rPr>
        <w:t xml:space="preserve"> 35.01.09 Мастер растениеводства, укрупненной группы 35.00.00 Сельское, лесное и рыбное хозяйство</w:t>
      </w: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6812" w:rsidRPr="00011B49" w:rsidRDefault="00FA6812" w:rsidP="00FA6812">
      <w:pPr>
        <w:widowControl w:val="0"/>
        <w:tabs>
          <w:tab w:val="left" w:pos="0"/>
        </w:tabs>
        <w:suppressAutoHyphens/>
        <w:ind w:left="284"/>
        <w:rPr>
          <w:sz w:val="28"/>
          <w:szCs w:val="28"/>
          <w:vertAlign w:val="superscript"/>
        </w:rPr>
      </w:pP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11B49">
        <w:rPr>
          <w:sz w:val="28"/>
          <w:szCs w:val="28"/>
        </w:rPr>
        <w:t xml:space="preserve">СОГЛАСОВАНО                                                 </w:t>
      </w:r>
      <w:r>
        <w:rPr>
          <w:sz w:val="28"/>
          <w:szCs w:val="28"/>
        </w:rPr>
        <w:t xml:space="preserve">              </w:t>
      </w:r>
      <w:r w:rsidRPr="00011B49">
        <w:rPr>
          <w:sz w:val="28"/>
          <w:szCs w:val="28"/>
        </w:rPr>
        <w:t>«УТВЕРЖДАЮ»</w:t>
      </w: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11B49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аведующая по учебной работе       </w:t>
      </w:r>
      <w:r w:rsidRPr="00011B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011B49">
        <w:rPr>
          <w:sz w:val="28"/>
          <w:szCs w:val="28"/>
        </w:rPr>
        <w:t xml:space="preserve">Заместитель директора по </w:t>
      </w:r>
      <w:proofErr w:type="gramStart"/>
      <w:r w:rsidRPr="00011B49">
        <w:rPr>
          <w:sz w:val="28"/>
          <w:szCs w:val="28"/>
        </w:rPr>
        <w:t>УПР</w:t>
      </w:r>
      <w:proofErr w:type="gramEnd"/>
    </w:p>
    <w:p w:rsidR="00FA6812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11B49">
        <w:rPr>
          <w:sz w:val="28"/>
          <w:szCs w:val="28"/>
        </w:rPr>
        <w:t xml:space="preserve">_______________ О.Е.Селиверстова   </w:t>
      </w:r>
      <w:r>
        <w:rPr>
          <w:sz w:val="28"/>
          <w:szCs w:val="28"/>
        </w:rPr>
        <w:t xml:space="preserve">             </w:t>
      </w:r>
      <w:r w:rsidRPr="00011B49">
        <w:rPr>
          <w:sz w:val="28"/>
          <w:szCs w:val="28"/>
        </w:rPr>
        <w:t xml:space="preserve">  ________________ Т.П. Киселева</w:t>
      </w: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</w:t>
      </w:r>
      <w:r w:rsidRPr="00011B49">
        <w:rPr>
          <w:sz w:val="28"/>
          <w:szCs w:val="28"/>
        </w:rPr>
        <w:t>_________</w:t>
      </w:r>
      <w:r>
        <w:rPr>
          <w:sz w:val="28"/>
          <w:szCs w:val="28"/>
        </w:rPr>
        <w:t>_______20___</w:t>
      </w:r>
      <w:r w:rsidRPr="00011B49">
        <w:rPr>
          <w:sz w:val="28"/>
          <w:szCs w:val="28"/>
        </w:rPr>
        <w:t xml:space="preserve">г.      </w:t>
      </w:r>
      <w:r>
        <w:rPr>
          <w:sz w:val="28"/>
          <w:szCs w:val="28"/>
        </w:rPr>
        <w:t xml:space="preserve">                </w:t>
      </w: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B49">
        <w:rPr>
          <w:sz w:val="28"/>
          <w:szCs w:val="28"/>
        </w:rPr>
        <w:t xml:space="preserve">                                                                           </w:t>
      </w: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7336A" w:rsidRDefault="0007336A" w:rsidP="00073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цикловой комиссией профессиональных </w:t>
      </w:r>
    </w:p>
    <w:p w:rsidR="0007336A" w:rsidRDefault="0007336A" w:rsidP="00073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дисциплин сферы обслуживания</w:t>
      </w:r>
    </w:p>
    <w:p w:rsidR="0007336A" w:rsidRDefault="0007336A" w:rsidP="00073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«____»____ </w:t>
      </w:r>
      <w:r>
        <w:rPr>
          <w:sz w:val="28"/>
          <w:szCs w:val="28"/>
          <w:u w:val="single"/>
        </w:rPr>
        <w:t xml:space="preserve">2019 </w:t>
      </w:r>
      <w:r>
        <w:rPr>
          <w:sz w:val="28"/>
          <w:szCs w:val="28"/>
        </w:rPr>
        <w:t xml:space="preserve">г.       </w:t>
      </w:r>
    </w:p>
    <w:p w:rsidR="0007336A" w:rsidRDefault="0007336A" w:rsidP="00073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ЦК  _________________ Л.В.Хмельницкая</w:t>
      </w: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sz w:val="28"/>
          <w:szCs w:val="28"/>
          <w:vertAlign w:val="superscript"/>
        </w:rPr>
      </w:pPr>
    </w:p>
    <w:p w:rsidR="00FA6812" w:rsidRPr="00011B49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11B49">
        <w:rPr>
          <w:sz w:val="28"/>
          <w:szCs w:val="28"/>
        </w:rPr>
        <w:t xml:space="preserve">Разработчик:  </w:t>
      </w:r>
    </w:p>
    <w:p w:rsidR="00FA6812" w:rsidRDefault="00FA6812" w:rsidP="00F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11B49">
        <w:rPr>
          <w:sz w:val="28"/>
          <w:szCs w:val="28"/>
        </w:rPr>
        <w:t xml:space="preserve">Чеботарева Л.Ю., </w:t>
      </w:r>
      <w:r>
        <w:rPr>
          <w:sz w:val="28"/>
          <w:szCs w:val="28"/>
        </w:rPr>
        <w:t>методист</w:t>
      </w:r>
    </w:p>
    <w:p w:rsidR="00FA6812" w:rsidRDefault="00FA6812" w:rsidP="00DE3E32">
      <w:pPr>
        <w:pStyle w:val="af4"/>
        <w:jc w:val="both"/>
        <w:rPr>
          <w:sz w:val="28"/>
          <w:szCs w:val="28"/>
        </w:rPr>
      </w:pPr>
    </w:p>
    <w:p w:rsidR="00DE3E32" w:rsidRDefault="00DE3E32" w:rsidP="00DE3E32">
      <w:pPr>
        <w:tabs>
          <w:tab w:val="left" w:pos="0"/>
        </w:tabs>
        <w:suppressAutoHyphens/>
        <w:spacing w:after="200" w:line="360" w:lineRule="auto"/>
        <w:rPr>
          <w:rFonts w:eastAsia="Calibri"/>
          <w:i/>
          <w:caps/>
          <w:sz w:val="28"/>
          <w:szCs w:val="28"/>
          <w:lang w:eastAsia="en-US"/>
        </w:rPr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Pr="00BE7679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7317A" w:rsidRPr="004121B8" w:rsidRDefault="0047317A" w:rsidP="004731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121B8">
        <w:rPr>
          <w:b/>
          <w:sz w:val="28"/>
          <w:szCs w:val="28"/>
        </w:rPr>
        <w:lastRenderedPageBreak/>
        <w:t>СОДЕРЖАНИЕ</w:t>
      </w:r>
    </w:p>
    <w:p w:rsidR="0047317A" w:rsidRPr="004121B8" w:rsidRDefault="0047317A" w:rsidP="00473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8755"/>
        <w:gridCol w:w="709"/>
      </w:tblGrid>
      <w:tr w:rsidR="0047317A" w:rsidRPr="004121B8" w:rsidTr="00FA6812">
        <w:trPr>
          <w:trHeight w:val="931"/>
        </w:trPr>
        <w:tc>
          <w:tcPr>
            <w:tcW w:w="8755" w:type="dxa"/>
            <w:shd w:val="clear" w:color="auto" w:fill="auto"/>
          </w:tcPr>
          <w:p w:rsidR="0047317A" w:rsidRPr="004121B8" w:rsidRDefault="0047317A" w:rsidP="0005102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47317A" w:rsidRPr="004121B8" w:rsidRDefault="0047317A" w:rsidP="0005102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47317A" w:rsidRPr="004121B8" w:rsidRDefault="0047317A" w:rsidP="0005102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4121B8">
              <w:rPr>
                <w:b/>
                <w:caps/>
                <w:sz w:val="28"/>
                <w:szCs w:val="28"/>
              </w:rPr>
              <w:t xml:space="preserve">1. ПАСПОРТ </w:t>
            </w:r>
            <w:r w:rsidR="00FA6812">
              <w:rPr>
                <w:b/>
                <w:caps/>
                <w:sz w:val="28"/>
                <w:szCs w:val="28"/>
              </w:rPr>
              <w:t>рабочей</w:t>
            </w:r>
            <w:r w:rsidRPr="004121B8">
              <w:rPr>
                <w:b/>
                <w:caps/>
                <w:sz w:val="28"/>
                <w:szCs w:val="28"/>
              </w:rPr>
              <w:t xml:space="preserve"> ПРОГРАММЫ ПРОФЕССИОНАЛЬНОГО МОДУЛЯ</w:t>
            </w:r>
          </w:p>
          <w:p w:rsidR="0047317A" w:rsidRPr="004121B8" w:rsidRDefault="0047317A" w:rsidP="00051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7317A" w:rsidRPr="004121B8" w:rsidRDefault="0047317A" w:rsidP="0005102A">
            <w:pPr>
              <w:jc w:val="right"/>
              <w:rPr>
                <w:sz w:val="28"/>
                <w:szCs w:val="28"/>
              </w:rPr>
            </w:pPr>
            <w:r w:rsidRPr="004121B8">
              <w:rPr>
                <w:sz w:val="28"/>
                <w:szCs w:val="28"/>
              </w:rPr>
              <w:t>стр.</w:t>
            </w:r>
          </w:p>
          <w:p w:rsidR="0047317A" w:rsidRPr="004121B8" w:rsidRDefault="0047317A" w:rsidP="0005102A">
            <w:pPr>
              <w:jc w:val="right"/>
              <w:rPr>
                <w:sz w:val="28"/>
                <w:szCs w:val="28"/>
              </w:rPr>
            </w:pPr>
          </w:p>
          <w:p w:rsidR="0047317A" w:rsidRPr="004121B8" w:rsidRDefault="0047317A" w:rsidP="0005102A">
            <w:pPr>
              <w:jc w:val="right"/>
              <w:rPr>
                <w:sz w:val="28"/>
                <w:szCs w:val="28"/>
                <w:lang w:val="en-US"/>
              </w:rPr>
            </w:pPr>
            <w:r w:rsidRPr="004121B8">
              <w:rPr>
                <w:sz w:val="28"/>
                <w:szCs w:val="28"/>
                <w:lang w:val="en-US"/>
              </w:rPr>
              <w:t>4</w:t>
            </w:r>
          </w:p>
        </w:tc>
      </w:tr>
      <w:tr w:rsidR="0047317A" w:rsidRPr="004121B8" w:rsidTr="00FA6812">
        <w:trPr>
          <w:trHeight w:val="720"/>
        </w:trPr>
        <w:tc>
          <w:tcPr>
            <w:tcW w:w="8755" w:type="dxa"/>
            <w:shd w:val="clear" w:color="auto" w:fill="auto"/>
          </w:tcPr>
          <w:p w:rsidR="0047317A" w:rsidRPr="004121B8" w:rsidRDefault="0047317A" w:rsidP="0005102A">
            <w:pPr>
              <w:jc w:val="both"/>
              <w:rPr>
                <w:b/>
                <w:caps/>
                <w:sz w:val="28"/>
                <w:szCs w:val="28"/>
              </w:rPr>
            </w:pPr>
            <w:r w:rsidRPr="004121B8">
              <w:rPr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47317A" w:rsidRPr="004121B8" w:rsidRDefault="0047317A" w:rsidP="0005102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7317A" w:rsidRPr="004121B8" w:rsidRDefault="0047317A" w:rsidP="0005102A">
            <w:pPr>
              <w:jc w:val="right"/>
              <w:rPr>
                <w:sz w:val="28"/>
                <w:szCs w:val="28"/>
                <w:lang w:val="en-US"/>
              </w:rPr>
            </w:pPr>
            <w:r w:rsidRPr="004121B8">
              <w:rPr>
                <w:sz w:val="28"/>
                <w:szCs w:val="28"/>
                <w:lang w:val="en-US"/>
              </w:rPr>
              <w:t>6</w:t>
            </w:r>
          </w:p>
        </w:tc>
      </w:tr>
      <w:tr w:rsidR="0047317A" w:rsidRPr="004121B8" w:rsidTr="00FA6812">
        <w:trPr>
          <w:trHeight w:val="594"/>
        </w:trPr>
        <w:tc>
          <w:tcPr>
            <w:tcW w:w="8755" w:type="dxa"/>
            <w:shd w:val="clear" w:color="auto" w:fill="auto"/>
          </w:tcPr>
          <w:p w:rsidR="0047317A" w:rsidRPr="004121B8" w:rsidRDefault="0047317A" w:rsidP="0005102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4121B8">
              <w:rPr>
                <w:b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47317A" w:rsidRPr="004121B8" w:rsidRDefault="0047317A" w:rsidP="0005102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7317A" w:rsidRPr="004121B8" w:rsidRDefault="0047317A" w:rsidP="0005102A">
            <w:pPr>
              <w:jc w:val="right"/>
              <w:rPr>
                <w:sz w:val="28"/>
                <w:szCs w:val="28"/>
                <w:lang w:val="en-US"/>
              </w:rPr>
            </w:pPr>
            <w:r w:rsidRPr="004121B8">
              <w:rPr>
                <w:sz w:val="28"/>
                <w:szCs w:val="28"/>
                <w:lang w:val="en-US"/>
              </w:rPr>
              <w:t>7</w:t>
            </w:r>
          </w:p>
        </w:tc>
      </w:tr>
      <w:tr w:rsidR="0047317A" w:rsidRPr="004121B8" w:rsidTr="00FA6812">
        <w:trPr>
          <w:trHeight w:val="692"/>
        </w:trPr>
        <w:tc>
          <w:tcPr>
            <w:tcW w:w="8755" w:type="dxa"/>
            <w:shd w:val="clear" w:color="auto" w:fill="auto"/>
          </w:tcPr>
          <w:p w:rsidR="0047317A" w:rsidRPr="004121B8" w:rsidRDefault="0047317A" w:rsidP="0005102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4121B8">
              <w:rPr>
                <w:b/>
                <w:caps/>
                <w:sz w:val="28"/>
                <w:szCs w:val="28"/>
              </w:rPr>
              <w:t>4 условия реализации программы ПРОФЕССИОНАЛЬНОГО МОДУЛЯ</w:t>
            </w:r>
          </w:p>
          <w:p w:rsidR="0047317A" w:rsidRPr="004121B8" w:rsidRDefault="0047317A" w:rsidP="0005102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7317A" w:rsidRPr="00AB4271" w:rsidRDefault="00AB4271" w:rsidP="000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7317A" w:rsidRPr="004121B8" w:rsidTr="00FA6812">
        <w:trPr>
          <w:trHeight w:val="692"/>
        </w:trPr>
        <w:tc>
          <w:tcPr>
            <w:tcW w:w="8755" w:type="dxa"/>
            <w:shd w:val="clear" w:color="auto" w:fill="auto"/>
          </w:tcPr>
          <w:p w:rsidR="0047317A" w:rsidRPr="004121B8" w:rsidRDefault="0047317A" w:rsidP="0005102A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4121B8">
              <w:rPr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121B8">
              <w:rPr>
                <w:b/>
                <w:bCs/>
                <w:sz w:val="28"/>
                <w:szCs w:val="28"/>
              </w:rPr>
              <w:t>)</w:t>
            </w:r>
            <w:r w:rsidRPr="004121B8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47317A" w:rsidRPr="004121B8" w:rsidRDefault="0047317A" w:rsidP="0005102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7317A" w:rsidRPr="00792531" w:rsidRDefault="00AB4271" w:rsidP="000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594F1B" w:rsidRPr="005C21A4" w:rsidRDefault="00594F1B" w:rsidP="005C21A4">
      <w:pPr>
        <w:spacing w:line="360" w:lineRule="auto"/>
        <w:jc w:val="center"/>
        <w:rPr>
          <w:bCs/>
          <w:i/>
        </w:rPr>
      </w:pPr>
      <w:r w:rsidRPr="004415ED">
        <w:rPr>
          <w:bCs/>
          <w:i/>
        </w:rPr>
        <w:br w:type="page"/>
      </w:r>
    </w:p>
    <w:p w:rsidR="007F51C9" w:rsidRPr="007F51C9" w:rsidRDefault="007F51C9" w:rsidP="007F51C9">
      <w:pPr>
        <w:pStyle w:val="1"/>
        <w:spacing w:line="360" w:lineRule="auto"/>
        <w:jc w:val="center"/>
        <w:rPr>
          <w:b/>
          <w:caps/>
          <w:sz w:val="28"/>
          <w:szCs w:val="28"/>
        </w:rPr>
      </w:pPr>
      <w:bookmarkStart w:id="0" w:name="_Toc300663093"/>
      <w:bookmarkStart w:id="1" w:name="_Toc492377710"/>
      <w:r w:rsidRPr="007F51C9">
        <w:rPr>
          <w:b/>
          <w:caps/>
          <w:sz w:val="28"/>
          <w:szCs w:val="28"/>
        </w:rPr>
        <w:lastRenderedPageBreak/>
        <w:t xml:space="preserve">1. паспорт </w:t>
      </w:r>
      <w:r w:rsidR="00FA6812">
        <w:rPr>
          <w:b/>
          <w:caps/>
          <w:sz w:val="28"/>
          <w:szCs w:val="28"/>
        </w:rPr>
        <w:t>рабочей</w:t>
      </w:r>
      <w:r w:rsidRPr="007F51C9">
        <w:rPr>
          <w:b/>
          <w:caps/>
          <w:sz w:val="28"/>
          <w:szCs w:val="28"/>
        </w:rPr>
        <w:t xml:space="preserve"> ПРОГРАММЫ</w:t>
      </w:r>
      <w:bookmarkEnd w:id="0"/>
      <w:bookmarkEnd w:id="1"/>
    </w:p>
    <w:p w:rsidR="007F51C9" w:rsidRPr="007F51C9" w:rsidRDefault="007F51C9" w:rsidP="007F51C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51C9">
        <w:rPr>
          <w:b/>
          <w:caps/>
          <w:sz w:val="28"/>
          <w:szCs w:val="28"/>
        </w:rPr>
        <w:t>ПРОФЕССИОНАЛЬНОГО МОДУЛЯ</w:t>
      </w:r>
    </w:p>
    <w:p w:rsidR="007F51C9" w:rsidRPr="007F51C9" w:rsidRDefault="007F51C9" w:rsidP="007F51C9">
      <w:pPr>
        <w:spacing w:line="360" w:lineRule="auto"/>
        <w:jc w:val="center"/>
        <w:rPr>
          <w:b/>
          <w:sz w:val="28"/>
          <w:szCs w:val="28"/>
        </w:rPr>
      </w:pPr>
      <w:r w:rsidRPr="007F51C9">
        <w:rPr>
          <w:b/>
          <w:sz w:val="28"/>
          <w:szCs w:val="28"/>
        </w:rPr>
        <w:t>ПМ.01</w:t>
      </w:r>
      <w:r w:rsidRPr="007F51C9">
        <w:rPr>
          <w:b/>
          <w:bCs/>
          <w:sz w:val="28"/>
          <w:szCs w:val="28"/>
        </w:rPr>
        <w:t xml:space="preserve"> Обработка и подготовка почвы к посеву и посадке сельскохозяйственных культур</w:t>
      </w:r>
    </w:p>
    <w:p w:rsidR="007F51C9" w:rsidRPr="007F51C9" w:rsidRDefault="007F51C9" w:rsidP="007F51C9">
      <w:pPr>
        <w:keepNext/>
        <w:keepLines/>
        <w:spacing w:line="360" w:lineRule="auto"/>
        <w:outlineLvl w:val="1"/>
        <w:rPr>
          <w:bCs/>
          <w:sz w:val="28"/>
          <w:szCs w:val="28"/>
        </w:rPr>
      </w:pPr>
      <w:bookmarkStart w:id="2" w:name="_Toc300663094"/>
      <w:bookmarkStart w:id="3" w:name="_Toc492377711"/>
      <w:r w:rsidRPr="007F51C9">
        <w:rPr>
          <w:b/>
          <w:bCs/>
          <w:sz w:val="28"/>
          <w:szCs w:val="28"/>
        </w:rPr>
        <w:t>1.1.Область применения программы</w:t>
      </w:r>
      <w:bookmarkEnd w:id="2"/>
      <w:bookmarkEnd w:id="3"/>
    </w:p>
    <w:p w:rsidR="009747CE" w:rsidRPr="009747CE" w:rsidRDefault="00FA6812" w:rsidP="009747CE">
      <w:pPr>
        <w:ind w:firstLine="4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="009747CE">
        <w:rPr>
          <w:sz w:val="28"/>
          <w:szCs w:val="28"/>
        </w:rPr>
        <w:t xml:space="preserve"> </w:t>
      </w:r>
      <w:r w:rsidR="009747CE" w:rsidRPr="004121B8">
        <w:rPr>
          <w:sz w:val="28"/>
          <w:szCs w:val="28"/>
        </w:rPr>
        <w:t>программа профессионального модуля</w:t>
      </w:r>
      <w:r w:rsidR="009747CE">
        <w:rPr>
          <w:sz w:val="28"/>
          <w:szCs w:val="28"/>
        </w:rPr>
        <w:t xml:space="preserve"> </w:t>
      </w:r>
      <w:r w:rsidR="009747CE" w:rsidRPr="004121B8">
        <w:rPr>
          <w:sz w:val="28"/>
          <w:szCs w:val="28"/>
        </w:rPr>
        <w:t xml:space="preserve">– является частью  </w:t>
      </w:r>
      <w:r w:rsidR="009747CE" w:rsidRPr="00F40720">
        <w:rPr>
          <w:sz w:val="28"/>
          <w:szCs w:val="28"/>
        </w:rPr>
        <w:t>программы</w:t>
      </w:r>
      <w:r w:rsidR="009747CE">
        <w:rPr>
          <w:sz w:val="28"/>
          <w:szCs w:val="28"/>
        </w:rPr>
        <w:t xml:space="preserve"> подготовки квалифицированных рабочих, служащих</w:t>
      </w:r>
      <w:r w:rsidR="009747CE" w:rsidRPr="00F40720">
        <w:rPr>
          <w:sz w:val="28"/>
          <w:szCs w:val="28"/>
        </w:rPr>
        <w:t xml:space="preserve"> в соответствии с ФГОС по профессии</w:t>
      </w:r>
      <w:r w:rsidR="009747CE">
        <w:rPr>
          <w:sz w:val="28"/>
          <w:szCs w:val="28"/>
        </w:rPr>
        <w:t xml:space="preserve"> </w:t>
      </w:r>
      <w:r w:rsidR="009747CE" w:rsidRPr="009747CE">
        <w:rPr>
          <w:sz w:val="28"/>
          <w:szCs w:val="28"/>
        </w:rPr>
        <w:t>35.01.09</w:t>
      </w:r>
      <w:r w:rsidR="009747CE" w:rsidRPr="007F51C9">
        <w:rPr>
          <w:sz w:val="28"/>
          <w:szCs w:val="28"/>
        </w:rPr>
        <w:t xml:space="preserve"> «Мастер растениеводства»</w:t>
      </w:r>
      <w:r w:rsidR="009747CE" w:rsidRPr="00F40720">
        <w:rPr>
          <w:sz w:val="28"/>
          <w:szCs w:val="28"/>
        </w:rPr>
        <w:t xml:space="preserve">, входящей в состав укрупненной группы </w:t>
      </w:r>
      <w:r w:rsidR="009747CE" w:rsidRPr="005C6211">
        <w:rPr>
          <w:sz w:val="28"/>
          <w:szCs w:val="28"/>
        </w:rPr>
        <w:t>35.00.00 Сельское, лесное и рыбное хозяйство</w:t>
      </w:r>
      <w:r w:rsidR="009747CE" w:rsidRPr="004121B8">
        <w:rPr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9747CE" w:rsidRPr="009747CE">
        <w:rPr>
          <w:b/>
          <w:iCs/>
          <w:sz w:val="28"/>
          <w:szCs w:val="28"/>
        </w:rPr>
        <w:t>Обработка и подготовка почвы к посеву и посадке сельскохозяйственных культур</w:t>
      </w:r>
      <w:r w:rsidR="009747CE" w:rsidRPr="009747CE">
        <w:rPr>
          <w:b/>
          <w:sz w:val="28"/>
          <w:szCs w:val="28"/>
        </w:rPr>
        <w:t>.</w:t>
      </w:r>
    </w:p>
    <w:p w:rsidR="009747CE" w:rsidRDefault="009747CE" w:rsidP="0097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747CE" w:rsidRDefault="009747CE" w:rsidP="0097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E4C07">
        <w:rPr>
          <w:b/>
          <w:sz w:val="28"/>
          <w:szCs w:val="28"/>
        </w:rPr>
        <w:t>В результате освоения дисциплины обучающийся</w:t>
      </w:r>
      <w:r>
        <w:rPr>
          <w:b/>
          <w:sz w:val="28"/>
          <w:szCs w:val="28"/>
        </w:rPr>
        <w:t xml:space="preserve"> должен освоить следующие общие компетенции (ОК) и профессиональные компетенции (ПК):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8. Ис</w:t>
      </w:r>
      <w:r>
        <w:rPr>
          <w:iCs/>
          <w:sz w:val="28"/>
          <w:szCs w:val="28"/>
        </w:rPr>
        <w:t>полнять воинскую обязанность</w:t>
      </w:r>
      <w:r w:rsidRPr="008A7C7F">
        <w:rPr>
          <w:iCs/>
          <w:sz w:val="28"/>
          <w:szCs w:val="28"/>
        </w:rPr>
        <w:t>, в том числе с применением полученных профессиональных знаний (для юношей).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ПК 1.</w:t>
      </w:r>
      <w:r w:rsidR="00AA4D21">
        <w:rPr>
          <w:iCs/>
          <w:sz w:val="28"/>
          <w:szCs w:val="28"/>
        </w:rPr>
        <w:t>1</w:t>
      </w:r>
      <w:proofErr w:type="gramStart"/>
      <w:r w:rsidRPr="008A7C7F">
        <w:rPr>
          <w:iCs/>
          <w:sz w:val="28"/>
          <w:szCs w:val="28"/>
        </w:rPr>
        <w:t xml:space="preserve"> В</w:t>
      </w:r>
      <w:proofErr w:type="gramEnd"/>
      <w:r w:rsidRPr="008A7C7F">
        <w:rPr>
          <w:iCs/>
          <w:sz w:val="28"/>
          <w:szCs w:val="28"/>
        </w:rPr>
        <w:t>ыполнять работы по предпосевной обработке почвы.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ПК </w:t>
      </w:r>
      <w:r w:rsidR="00AA4D21">
        <w:rPr>
          <w:iCs/>
          <w:sz w:val="28"/>
          <w:szCs w:val="28"/>
        </w:rPr>
        <w:t>1.2</w:t>
      </w:r>
      <w:proofErr w:type="gramStart"/>
      <w:r w:rsidRPr="008A7C7F">
        <w:rPr>
          <w:iCs/>
          <w:sz w:val="28"/>
          <w:szCs w:val="28"/>
        </w:rPr>
        <w:t xml:space="preserve"> В</w:t>
      </w:r>
      <w:proofErr w:type="gramEnd"/>
      <w:r w:rsidRPr="008A7C7F">
        <w:rPr>
          <w:iCs/>
          <w:sz w:val="28"/>
          <w:szCs w:val="28"/>
        </w:rPr>
        <w:t>ыполнять работы по основной обработке почвы.</w:t>
      </w:r>
    </w:p>
    <w:p w:rsidR="009747CE" w:rsidRPr="008A7C7F" w:rsidRDefault="009747CE" w:rsidP="009747C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ПК </w:t>
      </w:r>
      <w:r w:rsidR="00AA4D21">
        <w:rPr>
          <w:iCs/>
          <w:sz w:val="28"/>
          <w:szCs w:val="28"/>
        </w:rPr>
        <w:t>1.3</w:t>
      </w:r>
      <w:proofErr w:type="gramStart"/>
      <w:r w:rsidRPr="008A7C7F">
        <w:rPr>
          <w:iCs/>
          <w:sz w:val="28"/>
          <w:szCs w:val="28"/>
        </w:rPr>
        <w:t xml:space="preserve"> В</w:t>
      </w:r>
      <w:proofErr w:type="gramEnd"/>
      <w:r w:rsidRPr="008A7C7F">
        <w:rPr>
          <w:iCs/>
          <w:sz w:val="28"/>
          <w:szCs w:val="28"/>
        </w:rPr>
        <w:t>ыполнять работы по подготовке и внесению удобрений в почву.</w:t>
      </w:r>
    </w:p>
    <w:p w:rsidR="009747CE" w:rsidRDefault="009747CE" w:rsidP="0097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747CE" w:rsidRDefault="009747CE" w:rsidP="00974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121B8">
        <w:rPr>
          <w:sz w:val="28"/>
          <w:szCs w:val="28"/>
        </w:rPr>
        <w:t>программа профессионального модуля может быть использована</w:t>
      </w:r>
      <w:r w:rsidRPr="004121B8">
        <w:rPr>
          <w:b/>
          <w:sz w:val="28"/>
          <w:szCs w:val="28"/>
        </w:rPr>
        <w:t xml:space="preserve"> </w:t>
      </w:r>
      <w:r w:rsidRPr="004121B8">
        <w:rPr>
          <w:sz w:val="28"/>
          <w:szCs w:val="28"/>
        </w:rPr>
        <w:t xml:space="preserve">в дополнительном профессиональном образовании, профессиональной подготовке и повышении квалификации </w:t>
      </w:r>
      <w:r w:rsidR="006E12CB" w:rsidRPr="007F51C9">
        <w:rPr>
          <w:sz w:val="28"/>
          <w:szCs w:val="28"/>
        </w:rPr>
        <w:t>овощеводов и цветоводов</w:t>
      </w:r>
      <w:r>
        <w:rPr>
          <w:sz w:val="28"/>
          <w:szCs w:val="28"/>
        </w:rPr>
        <w:t xml:space="preserve"> при наличии среднего </w:t>
      </w:r>
      <w:r w:rsidRPr="004121B8">
        <w:rPr>
          <w:sz w:val="28"/>
          <w:szCs w:val="28"/>
        </w:rPr>
        <w:t>общего образования. Опыт работы не требуется.</w:t>
      </w:r>
    </w:p>
    <w:p w:rsidR="006C5A37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5A37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121B8">
        <w:rPr>
          <w:b/>
          <w:sz w:val="28"/>
          <w:szCs w:val="28"/>
        </w:rPr>
        <w:lastRenderedPageBreak/>
        <w:t>1.2. Цели и задачи модуля – требования к результатам освоения модуля</w:t>
      </w:r>
    </w:p>
    <w:p w:rsidR="00335CEB" w:rsidRPr="004121B8" w:rsidRDefault="00335CEB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C5A37" w:rsidRPr="004121B8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121B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121B8">
        <w:rPr>
          <w:sz w:val="28"/>
          <w:szCs w:val="28"/>
        </w:rPr>
        <w:t>обучающийся</w:t>
      </w:r>
      <w:proofErr w:type="gramEnd"/>
      <w:r w:rsidRPr="004121B8">
        <w:rPr>
          <w:sz w:val="28"/>
          <w:szCs w:val="28"/>
        </w:rPr>
        <w:t xml:space="preserve"> в ходе освоения профессионального модуля должен:</w:t>
      </w:r>
    </w:p>
    <w:p w:rsidR="006C5A37" w:rsidRDefault="006C5A37" w:rsidP="006C5A37">
      <w:pPr>
        <w:jc w:val="both"/>
        <w:rPr>
          <w:bCs/>
          <w:sz w:val="28"/>
          <w:szCs w:val="28"/>
        </w:rPr>
      </w:pPr>
      <w:r w:rsidRPr="004121B8">
        <w:rPr>
          <w:b/>
          <w:sz w:val="28"/>
          <w:szCs w:val="28"/>
        </w:rPr>
        <w:t>иметь практический опыт:</w:t>
      </w:r>
      <w:r w:rsidRPr="004121B8">
        <w:rPr>
          <w:bCs/>
          <w:sz w:val="28"/>
          <w:szCs w:val="28"/>
        </w:rPr>
        <w:t xml:space="preserve"> </w:t>
      </w:r>
    </w:p>
    <w:p w:rsidR="006C5A37" w:rsidRPr="006C5A37" w:rsidRDefault="00335CEB" w:rsidP="006C5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A37" w:rsidRPr="006C5A37">
        <w:rPr>
          <w:sz w:val="28"/>
          <w:szCs w:val="28"/>
        </w:rPr>
        <w:t>подготовки почвы к посеву и посадке сельскохозяйственных культур (обязательно - плодов и овощей, в соответствии с профессией - винограда, табака, риса, хмеля, чая, декоративных и эфиромасличных культур);</w:t>
      </w:r>
    </w:p>
    <w:p w:rsidR="006C5A37" w:rsidRPr="006C5A37" w:rsidRDefault="00594F1B" w:rsidP="006C5A37">
      <w:pPr>
        <w:pStyle w:val="af4"/>
        <w:jc w:val="both"/>
        <w:rPr>
          <w:b/>
          <w:sz w:val="28"/>
          <w:szCs w:val="28"/>
        </w:rPr>
      </w:pPr>
      <w:r w:rsidRPr="006C5A37">
        <w:rPr>
          <w:b/>
          <w:sz w:val="28"/>
          <w:szCs w:val="28"/>
        </w:rPr>
        <w:t>уметь:</w:t>
      </w:r>
    </w:p>
    <w:p w:rsidR="006C5A37" w:rsidRPr="006C5A37" w:rsidRDefault="00335CEB" w:rsidP="006C5A37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A37" w:rsidRPr="006C5A37">
        <w:rPr>
          <w:sz w:val="28"/>
          <w:szCs w:val="28"/>
        </w:rPr>
        <w:t>готовить посадочные ямы, гряды, лунки и др. в соответствии с технологиями и с соблюдением правил безопасности;</w:t>
      </w:r>
    </w:p>
    <w:p w:rsidR="00594F1B" w:rsidRPr="006C5A37" w:rsidRDefault="00594F1B" w:rsidP="006C5A37">
      <w:pPr>
        <w:pStyle w:val="af4"/>
        <w:jc w:val="both"/>
        <w:rPr>
          <w:b/>
          <w:sz w:val="28"/>
          <w:szCs w:val="28"/>
        </w:rPr>
      </w:pPr>
      <w:r w:rsidRPr="006C5A37">
        <w:rPr>
          <w:b/>
          <w:sz w:val="28"/>
          <w:szCs w:val="28"/>
        </w:rPr>
        <w:t>знать:</w:t>
      </w:r>
    </w:p>
    <w:p w:rsidR="006C5A37" w:rsidRPr="006C5A37" w:rsidRDefault="00335CEB" w:rsidP="006C5A37">
      <w:pPr>
        <w:jc w:val="both"/>
        <w:rPr>
          <w:sz w:val="28"/>
          <w:szCs w:val="28"/>
        </w:rPr>
      </w:pPr>
      <w:bookmarkStart w:id="4" w:name="_Toc492377714"/>
      <w:r>
        <w:rPr>
          <w:sz w:val="28"/>
          <w:szCs w:val="28"/>
        </w:rPr>
        <w:t xml:space="preserve">- </w:t>
      </w:r>
      <w:r w:rsidR="006C5A37" w:rsidRPr="006C5A37">
        <w:rPr>
          <w:sz w:val="28"/>
          <w:szCs w:val="28"/>
        </w:rPr>
        <w:t>основные технологии предпосевной и основной обработки почвы;</w:t>
      </w:r>
    </w:p>
    <w:p w:rsidR="006C5A37" w:rsidRPr="006C5A37" w:rsidRDefault="00335CEB" w:rsidP="006C5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A37" w:rsidRPr="006C5A37">
        <w:rPr>
          <w:sz w:val="28"/>
          <w:szCs w:val="28"/>
        </w:rPr>
        <w:t>особенности технологий обработки почвы для отдельных сельскохозяйственных культур;</w:t>
      </w:r>
    </w:p>
    <w:p w:rsidR="006C5A37" w:rsidRPr="006C5A37" w:rsidRDefault="00335CEB" w:rsidP="006C5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A37" w:rsidRPr="006C5A37">
        <w:rPr>
          <w:sz w:val="28"/>
          <w:szCs w:val="28"/>
        </w:rPr>
        <w:t>основные принципы планирования участков под посадку и посев сельскохозяйственных культур и декоративных растений (обязательно - плодов и овощей, в соответствии с профессией - винограда, табака, риса, хмеля, чая, декоративных и эфиромасличных культур);</w:t>
      </w:r>
    </w:p>
    <w:p w:rsidR="006C5A37" w:rsidRPr="006C5A37" w:rsidRDefault="00335CEB" w:rsidP="006C5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A37" w:rsidRPr="006C5A37">
        <w:rPr>
          <w:sz w:val="28"/>
          <w:szCs w:val="28"/>
        </w:rPr>
        <w:t>требования, предъявляемые к закладке ям, гряд, лунок и др.;</w:t>
      </w:r>
    </w:p>
    <w:p w:rsidR="006C5A37" w:rsidRPr="006C5A37" w:rsidRDefault="00335CEB" w:rsidP="006C5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A37" w:rsidRPr="006C5A37">
        <w:rPr>
          <w:sz w:val="28"/>
          <w:szCs w:val="28"/>
        </w:rPr>
        <w:t>способы подготовки и внесения удобрений в почву;</w:t>
      </w:r>
    </w:p>
    <w:p w:rsidR="006C5A37" w:rsidRDefault="00335CEB" w:rsidP="006C5A37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6C5A37" w:rsidRPr="006C5A3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нормы расхода удобрений для отдельных сельскохозяйственных культур.</w:t>
      </w:r>
    </w:p>
    <w:p w:rsidR="006C5A37" w:rsidRPr="004121B8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121B8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6C5A37" w:rsidRPr="004121B8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21B8">
        <w:rPr>
          <w:sz w:val="28"/>
          <w:szCs w:val="28"/>
        </w:rPr>
        <w:t>всего –</w:t>
      </w:r>
      <w:r>
        <w:rPr>
          <w:sz w:val="28"/>
          <w:szCs w:val="28"/>
        </w:rPr>
        <w:t xml:space="preserve"> </w:t>
      </w:r>
      <w:r w:rsidR="00374109">
        <w:rPr>
          <w:sz w:val="28"/>
          <w:szCs w:val="28"/>
        </w:rPr>
        <w:t>309</w:t>
      </w:r>
      <w:r>
        <w:rPr>
          <w:sz w:val="28"/>
          <w:szCs w:val="28"/>
        </w:rPr>
        <w:t xml:space="preserve"> </w:t>
      </w:r>
      <w:r w:rsidRPr="004121B8">
        <w:rPr>
          <w:sz w:val="28"/>
          <w:szCs w:val="28"/>
        </w:rPr>
        <w:t>час, в том числе:</w:t>
      </w:r>
    </w:p>
    <w:p w:rsidR="006C5A37" w:rsidRPr="004121B8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21B8">
        <w:rPr>
          <w:sz w:val="28"/>
          <w:szCs w:val="28"/>
        </w:rPr>
        <w:t xml:space="preserve">максимальной учебной нагрузки </w:t>
      </w:r>
      <w:proofErr w:type="gramStart"/>
      <w:r w:rsidRPr="004121B8">
        <w:rPr>
          <w:sz w:val="28"/>
          <w:szCs w:val="28"/>
        </w:rPr>
        <w:t>обучающегося</w:t>
      </w:r>
      <w:proofErr w:type="gramEnd"/>
      <w:r w:rsidRPr="004121B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="0037410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121B8">
        <w:rPr>
          <w:sz w:val="28"/>
          <w:szCs w:val="28"/>
        </w:rPr>
        <w:t>часов, включая:</w:t>
      </w:r>
    </w:p>
    <w:p w:rsidR="006C5A37" w:rsidRPr="004121B8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121B8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121B8">
        <w:rPr>
          <w:sz w:val="28"/>
          <w:szCs w:val="28"/>
        </w:rPr>
        <w:t>обучающегося</w:t>
      </w:r>
      <w:proofErr w:type="gramEnd"/>
      <w:r w:rsidRPr="004121B8">
        <w:rPr>
          <w:sz w:val="28"/>
          <w:szCs w:val="28"/>
        </w:rPr>
        <w:t xml:space="preserve"> –</w:t>
      </w:r>
      <w:r>
        <w:rPr>
          <w:sz w:val="28"/>
          <w:szCs w:val="28"/>
        </w:rPr>
        <w:t>3</w:t>
      </w:r>
      <w:r w:rsidR="0037410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121B8">
        <w:rPr>
          <w:sz w:val="28"/>
          <w:szCs w:val="28"/>
        </w:rPr>
        <w:t>часов;</w:t>
      </w:r>
    </w:p>
    <w:p w:rsidR="006C5A37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121B8">
        <w:rPr>
          <w:sz w:val="28"/>
          <w:szCs w:val="28"/>
        </w:rPr>
        <w:t xml:space="preserve">самостоятельной работы обучающегося </w:t>
      </w:r>
      <w:r w:rsidRPr="00101CCB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374109">
        <w:rPr>
          <w:sz w:val="28"/>
          <w:szCs w:val="28"/>
        </w:rPr>
        <w:t>9</w:t>
      </w:r>
      <w:r w:rsidRPr="001B328F">
        <w:rPr>
          <w:sz w:val="28"/>
          <w:szCs w:val="28"/>
        </w:rPr>
        <w:t xml:space="preserve"> часа;</w:t>
      </w:r>
    </w:p>
    <w:p w:rsidR="006C5A37" w:rsidRDefault="006C5A37" w:rsidP="006C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1B328F">
        <w:rPr>
          <w:sz w:val="28"/>
          <w:szCs w:val="28"/>
        </w:rPr>
        <w:t xml:space="preserve">учебной практики – </w:t>
      </w:r>
      <w:r>
        <w:rPr>
          <w:sz w:val="28"/>
          <w:szCs w:val="28"/>
        </w:rPr>
        <w:t>72</w:t>
      </w:r>
      <w:r w:rsidRPr="001B328F">
        <w:rPr>
          <w:sz w:val="28"/>
          <w:szCs w:val="28"/>
        </w:rPr>
        <w:t xml:space="preserve"> часа;</w:t>
      </w:r>
    </w:p>
    <w:p w:rsidR="006C5A37" w:rsidRPr="006C5A37" w:rsidRDefault="006C5A37" w:rsidP="006C5A37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5A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производственной практики  - </w:t>
      </w:r>
      <w:r w:rsidR="00374109">
        <w:rPr>
          <w:rFonts w:ascii="Times New Roman" w:hAnsi="Times New Roman" w:cs="Times New Roman"/>
          <w:b w:val="0"/>
          <w:color w:val="auto"/>
          <w:sz w:val="28"/>
          <w:szCs w:val="28"/>
        </w:rPr>
        <w:t>180</w:t>
      </w:r>
      <w:r w:rsidRPr="006C5A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часа.</w:t>
      </w:r>
    </w:p>
    <w:p w:rsidR="006C5A37" w:rsidRDefault="006C5A37" w:rsidP="006C5A37">
      <w:pPr>
        <w:pStyle w:val="2"/>
        <w:spacing w:before="0" w:line="360" w:lineRule="auto"/>
        <w:rPr>
          <w:sz w:val="28"/>
          <w:szCs w:val="28"/>
        </w:rPr>
      </w:pPr>
    </w:p>
    <w:bookmarkEnd w:id="4"/>
    <w:p w:rsidR="00594F1B" w:rsidRPr="00D95AEC" w:rsidRDefault="00594F1B" w:rsidP="00D95AEC">
      <w:pPr>
        <w:pStyle w:val="2"/>
        <w:spacing w:before="0" w:line="360" w:lineRule="auto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4415ED">
        <w:rPr>
          <w:caps/>
          <w:sz w:val="28"/>
          <w:szCs w:val="28"/>
        </w:rPr>
        <w:br w:type="page"/>
      </w:r>
      <w:bookmarkStart w:id="5" w:name="_Toc492377715"/>
      <w:r w:rsidRPr="00D95AEC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2. результаты освоения ПРОФЕССИОНАЛЬНОГО МОДУЛЯ</w:t>
      </w:r>
      <w:bookmarkEnd w:id="5"/>
      <w:r w:rsidRPr="00D95AEC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:rsidR="003F330E" w:rsidRPr="003F330E" w:rsidRDefault="003F330E" w:rsidP="003F330E">
      <w:pPr>
        <w:ind w:firstLine="420"/>
        <w:jc w:val="both"/>
        <w:rPr>
          <w:b/>
          <w:sz w:val="28"/>
          <w:szCs w:val="28"/>
        </w:rPr>
      </w:pPr>
      <w:r w:rsidRPr="00AE0E11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3F330E">
        <w:rPr>
          <w:b/>
          <w:i/>
          <w:iCs/>
          <w:sz w:val="28"/>
          <w:szCs w:val="28"/>
        </w:rPr>
        <w:t>Обработка и подготовка почвы к посеву и посадке сельскохозяйственных культур</w:t>
      </w:r>
      <w:r w:rsidRPr="00AE0E11">
        <w:rPr>
          <w:b/>
          <w:i/>
          <w:sz w:val="28"/>
          <w:szCs w:val="28"/>
        </w:rPr>
        <w:t>,</w:t>
      </w:r>
      <w:r w:rsidRPr="00AE0E11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594F1B" w:rsidRPr="00D95AEC" w:rsidRDefault="00594F1B" w:rsidP="00D95AEC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486"/>
      </w:tblGrid>
      <w:tr w:rsidR="00594F1B" w:rsidRPr="00C334A9" w:rsidTr="00594F1B">
        <w:tc>
          <w:tcPr>
            <w:tcW w:w="1368" w:type="dxa"/>
          </w:tcPr>
          <w:p w:rsidR="00594F1B" w:rsidRPr="00D95AEC" w:rsidRDefault="00594F1B" w:rsidP="00D95AEC">
            <w:pPr>
              <w:spacing w:line="276" w:lineRule="auto"/>
              <w:rPr>
                <w:b/>
              </w:rPr>
            </w:pPr>
            <w:r w:rsidRPr="00D95AEC">
              <w:rPr>
                <w:b/>
              </w:rPr>
              <w:t>Код</w:t>
            </w:r>
          </w:p>
        </w:tc>
        <w:tc>
          <w:tcPr>
            <w:tcW w:w="8486" w:type="dxa"/>
          </w:tcPr>
          <w:p w:rsidR="00594F1B" w:rsidRPr="00D95AEC" w:rsidRDefault="00594F1B" w:rsidP="00D95AEC">
            <w:pPr>
              <w:spacing w:line="276" w:lineRule="auto"/>
            </w:pPr>
            <w:r w:rsidRPr="00D95AEC">
              <w:rPr>
                <w:b/>
              </w:rPr>
              <w:t>Наименование результата обучения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3F330E">
            <w:pPr>
              <w:spacing w:line="276" w:lineRule="auto"/>
            </w:pPr>
            <w:r w:rsidRPr="003F330E">
              <w:rPr>
                <w:iCs/>
              </w:rPr>
              <w:t>ПК 1.1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Выполнять работы по предпосевной обработке почвы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3F330E">
            <w:pPr>
              <w:spacing w:line="276" w:lineRule="auto"/>
            </w:pPr>
            <w:r w:rsidRPr="003F330E">
              <w:rPr>
                <w:iCs/>
              </w:rPr>
              <w:t>ПК 1.2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Выполнять работы по основной обработке почвы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3F330E">
            <w:pPr>
              <w:spacing w:line="276" w:lineRule="auto"/>
            </w:pPr>
            <w:r w:rsidRPr="003F330E">
              <w:rPr>
                <w:iCs/>
              </w:rPr>
              <w:t>ПК 1.3</w:t>
            </w:r>
          </w:p>
        </w:tc>
        <w:tc>
          <w:tcPr>
            <w:tcW w:w="8486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Выполнять работы по подготовке и внесению удобрений в почву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ОК 1.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ОК 2.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3F330E">
            <w:pPr>
              <w:spacing w:line="276" w:lineRule="auto"/>
            </w:pPr>
            <w:r w:rsidRPr="003F330E">
              <w:rPr>
                <w:iCs/>
              </w:rPr>
              <w:t xml:space="preserve">ОК 3. 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ОК 4.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ОК 5.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ОК 6.</w:t>
            </w:r>
          </w:p>
        </w:tc>
        <w:tc>
          <w:tcPr>
            <w:tcW w:w="8486" w:type="dxa"/>
          </w:tcPr>
          <w:p w:rsidR="00594F1B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94F1B" w:rsidRPr="00C334A9" w:rsidTr="00594F1B">
        <w:tc>
          <w:tcPr>
            <w:tcW w:w="1368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ОК 7.</w:t>
            </w:r>
          </w:p>
        </w:tc>
        <w:tc>
          <w:tcPr>
            <w:tcW w:w="8486" w:type="dxa"/>
          </w:tcPr>
          <w:p w:rsidR="00594F1B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Организовать собственную деятельность с соблюдением требований охраны труда и экологической безопасности</w:t>
            </w:r>
          </w:p>
        </w:tc>
      </w:tr>
      <w:tr w:rsidR="003F330E" w:rsidRPr="00C334A9" w:rsidTr="00594F1B">
        <w:tc>
          <w:tcPr>
            <w:tcW w:w="1368" w:type="dxa"/>
          </w:tcPr>
          <w:p w:rsidR="003F330E" w:rsidRPr="003F330E" w:rsidRDefault="003F330E" w:rsidP="00D95AEC">
            <w:pPr>
              <w:spacing w:line="276" w:lineRule="auto"/>
            </w:pPr>
            <w:r w:rsidRPr="003F330E">
              <w:rPr>
                <w:iCs/>
              </w:rPr>
              <w:t>ОК 8.</w:t>
            </w:r>
          </w:p>
        </w:tc>
        <w:tc>
          <w:tcPr>
            <w:tcW w:w="8486" w:type="dxa"/>
          </w:tcPr>
          <w:p w:rsidR="003F330E" w:rsidRPr="003F330E" w:rsidRDefault="003F330E" w:rsidP="003F330E">
            <w:pPr>
              <w:jc w:val="both"/>
              <w:rPr>
                <w:iCs/>
              </w:rPr>
            </w:pPr>
            <w:r w:rsidRPr="003F330E">
              <w:rPr>
                <w:iCs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94F1B" w:rsidRPr="004415ED" w:rsidRDefault="00594F1B" w:rsidP="0078257A">
      <w:pPr>
        <w:rPr>
          <w:sz w:val="28"/>
          <w:szCs w:val="28"/>
        </w:rPr>
        <w:sectPr w:rsidR="00594F1B" w:rsidRPr="004415ED" w:rsidSect="00D95AEC">
          <w:footerReference w:type="even" r:id="rId8"/>
          <w:footerReference w:type="default" r:id="rId9"/>
          <w:pgSz w:w="11907" w:h="16840"/>
          <w:pgMar w:top="851" w:right="851" w:bottom="1134" w:left="1701" w:header="709" w:footer="709" w:gutter="0"/>
          <w:cols w:space="720"/>
        </w:sectPr>
      </w:pPr>
    </w:p>
    <w:p w:rsidR="00D95AEC" w:rsidRPr="006D159A" w:rsidRDefault="00D95AEC" w:rsidP="00D95AEC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  <w:highlight w:val="yellow"/>
        </w:rPr>
      </w:pPr>
      <w:bookmarkStart w:id="6" w:name="_Toc300663098"/>
      <w:bookmarkStart w:id="7" w:name="_Toc492377716"/>
      <w:r w:rsidRPr="00D95AEC">
        <w:rPr>
          <w:b/>
          <w:caps/>
          <w:sz w:val="28"/>
          <w:szCs w:val="28"/>
        </w:rPr>
        <w:lastRenderedPageBreak/>
        <w:t xml:space="preserve">3. </w:t>
      </w:r>
      <w:r w:rsidRPr="0048004D">
        <w:rPr>
          <w:b/>
          <w:caps/>
          <w:sz w:val="28"/>
          <w:szCs w:val="28"/>
        </w:rPr>
        <w:t>СТРУКТУРА и содержание профессионального модуля</w:t>
      </w:r>
      <w:bookmarkEnd w:id="6"/>
      <w:bookmarkEnd w:id="7"/>
    </w:p>
    <w:p w:rsidR="00D95AEC" w:rsidRPr="00D95AEC" w:rsidRDefault="00D95AEC" w:rsidP="00D95AEC">
      <w:pPr>
        <w:spacing w:line="360" w:lineRule="auto"/>
        <w:jc w:val="center"/>
        <w:rPr>
          <w:b/>
          <w:bCs/>
          <w:sz w:val="28"/>
          <w:szCs w:val="28"/>
        </w:rPr>
      </w:pPr>
      <w:r w:rsidRPr="0048004D">
        <w:rPr>
          <w:b/>
          <w:sz w:val="28"/>
          <w:szCs w:val="28"/>
        </w:rPr>
        <w:t xml:space="preserve">ПМ.01 </w:t>
      </w:r>
      <w:r w:rsidRPr="0048004D">
        <w:rPr>
          <w:b/>
          <w:bCs/>
          <w:sz w:val="28"/>
          <w:szCs w:val="28"/>
        </w:rPr>
        <w:t>Обработка</w:t>
      </w:r>
      <w:r>
        <w:rPr>
          <w:b/>
          <w:bCs/>
          <w:sz w:val="28"/>
          <w:szCs w:val="28"/>
        </w:rPr>
        <w:t xml:space="preserve"> и подготовка почвы к посеву и посадке сельскохозяйственных культур</w:t>
      </w:r>
    </w:p>
    <w:p w:rsidR="00172829" w:rsidRPr="00AB4271" w:rsidRDefault="00D95AEC" w:rsidP="00D95AEC">
      <w:pPr>
        <w:keepNext/>
        <w:keepLines/>
        <w:spacing w:line="360" w:lineRule="auto"/>
        <w:outlineLvl w:val="1"/>
        <w:rPr>
          <w:b/>
          <w:bCs/>
          <w:sz w:val="28"/>
          <w:szCs w:val="28"/>
        </w:rPr>
      </w:pPr>
      <w:bookmarkStart w:id="8" w:name="_Toc300663099"/>
      <w:bookmarkStart w:id="9" w:name="_Toc492377717"/>
      <w:r w:rsidRPr="00AB4271">
        <w:rPr>
          <w:b/>
          <w:bCs/>
          <w:sz w:val="28"/>
          <w:szCs w:val="28"/>
        </w:rPr>
        <w:t>3.1. Тематический план профессионального модуля</w:t>
      </w:r>
      <w:bookmarkEnd w:id="8"/>
      <w:bookmarkEnd w:id="9"/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3786"/>
        <w:gridCol w:w="1153"/>
        <w:gridCol w:w="768"/>
        <w:gridCol w:w="1588"/>
        <w:gridCol w:w="1141"/>
        <w:gridCol w:w="826"/>
        <w:gridCol w:w="1141"/>
        <w:gridCol w:w="1070"/>
        <w:gridCol w:w="1992"/>
      </w:tblGrid>
      <w:tr w:rsidR="00172829" w:rsidRPr="004415ED" w:rsidTr="00172829">
        <w:trPr>
          <w:trHeight w:val="435"/>
        </w:trPr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172829" w:rsidRPr="004415ED" w:rsidTr="00172829">
        <w:trPr>
          <w:trHeight w:val="435"/>
        </w:trPr>
        <w:tc>
          <w:tcPr>
            <w:tcW w:w="63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2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172829" w:rsidRPr="004415ED" w:rsidRDefault="00172829" w:rsidP="0005102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172829" w:rsidRPr="004415ED" w:rsidRDefault="00172829" w:rsidP="0005102A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172829" w:rsidRPr="004415ED" w:rsidTr="00172829">
        <w:trPr>
          <w:trHeight w:val="390"/>
        </w:trPr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829" w:rsidRPr="004415ED" w:rsidRDefault="00172829" w:rsidP="0005102A">
            <w:pPr>
              <w:jc w:val="center"/>
              <w:rPr>
                <w:b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15ED">
              <w:rPr>
                <w:b/>
                <w:sz w:val="20"/>
                <w:szCs w:val="20"/>
              </w:rPr>
              <w:t>ч. лабораторные работы и практические занятия,</w:t>
            </w:r>
          </w:p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15ED">
              <w:rPr>
                <w:b/>
                <w:sz w:val="20"/>
                <w:szCs w:val="20"/>
              </w:rPr>
              <w:t>ч., курсовая работа (проект),</w:t>
            </w:r>
          </w:p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15ED">
              <w:rPr>
                <w:b/>
                <w:sz w:val="20"/>
                <w:szCs w:val="20"/>
              </w:rPr>
              <w:t>ч., курсовая работа (проект),</w:t>
            </w:r>
          </w:p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172829" w:rsidRPr="004415ED" w:rsidTr="00172829">
        <w:trPr>
          <w:trHeight w:val="39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829" w:rsidRPr="004415ED" w:rsidRDefault="00172829" w:rsidP="0005102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172829" w:rsidRPr="004415ED" w:rsidTr="00172829"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829" w:rsidRPr="00BC0DF3" w:rsidRDefault="00172829" w:rsidP="0005102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1.1- 1.3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E50DE9" w:rsidRDefault="00172829" w:rsidP="0005102A">
            <w:pPr>
              <w:rPr>
                <w:b/>
                <w:sz w:val="22"/>
                <w:szCs w:val="22"/>
              </w:rPr>
            </w:pPr>
            <w:r w:rsidRPr="00E50DE9">
              <w:rPr>
                <w:b/>
                <w:sz w:val="22"/>
                <w:szCs w:val="22"/>
              </w:rPr>
              <w:t>МДК.01.01 Технология предпосевной и основной обработки почвы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F874E6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7410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Pr="004415ED" w:rsidRDefault="00F874E6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7410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Pr="00EC2F19" w:rsidRDefault="00567C61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E38F5">
              <w:rPr>
                <w:b/>
                <w:sz w:val="20"/>
                <w:szCs w:val="20"/>
              </w:rPr>
              <w:t>1</w:t>
            </w:r>
            <w:r w:rsidR="006B7D89" w:rsidRPr="00CE38F5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6B6B86" w:rsidRDefault="00172829" w:rsidP="0005102A"/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29" w:rsidRPr="004415ED" w:rsidRDefault="00F874E6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410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Pr="004415ED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172829" w:rsidRPr="004415ED" w:rsidTr="00172829"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829" w:rsidRDefault="00172829" w:rsidP="000510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1.1- 1.3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CC3384" w:rsidRDefault="00172829" w:rsidP="0005102A">
            <w:pPr>
              <w:rPr>
                <w:sz w:val="22"/>
                <w:szCs w:val="22"/>
              </w:rPr>
            </w:pPr>
            <w:r w:rsidRPr="00D95AEC">
              <w:rPr>
                <w:b/>
              </w:rPr>
              <w:t>Учебная практика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Default="00F874E6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Pr="00EC2F19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6B6B86" w:rsidRDefault="00172829" w:rsidP="0005102A"/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29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Default="00F874E6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172829" w:rsidRPr="004415ED" w:rsidTr="00172829"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829" w:rsidRDefault="00172829" w:rsidP="000510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1.1- 1.3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CC3384" w:rsidRDefault="00172829" w:rsidP="0005102A">
            <w:pPr>
              <w:rPr>
                <w:sz w:val="22"/>
                <w:szCs w:val="22"/>
              </w:rPr>
            </w:pPr>
            <w:r w:rsidRPr="00D95AEC">
              <w:rPr>
                <w:b/>
              </w:rPr>
              <w:t>Производственная практика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Default="00F874E6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4109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29" w:rsidRPr="00EC2F19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6B6B86" w:rsidRDefault="00172829" w:rsidP="0005102A"/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29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Default="00172829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829" w:rsidRDefault="00F874E6" w:rsidP="0005102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4109">
              <w:rPr>
                <w:b/>
                <w:sz w:val="20"/>
                <w:szCs w:val="20"/>
              </w:rPr>
              <w:t>80</w:t>
            </w:r>
          </w:p>
        </w:tc>
      </w:tr>
      <w:tr w:rsidR="00172829" w:rsidRPr="004415ED" w:rsidTr="00172829">
        <w:trPr>
          <w:trHeight w:val="46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829" w:rsidRPr="004415ED" w:rsidRDefault="00172829" w:rsidP="0005102A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829" w:rsidRPr="00A7703E" w:rsidRDefault="00374109" w:rsidP="00051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2829" w:rsidRPr="00D10017" w:rsidRDefault="00F874E6" w:rsidP="00051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7410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829" w:rsidRPr="00E50DE9" w:rsidRDefault="00E50DE9" w:rsidP="00051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829" w:rsidRPr="00606C54" w:rsidRDefault="00172829" w:rsidP="00051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829" w:rsidRPr="00374FC3" w:rsidRDefault="00F874E6" w:rsidP="00051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410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829" w:rsidRPr="00606C54" w:rsidRDefault="00172829" w:rsidP="00051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829" w:rsidRPr="00374FC3" w:rsidRDefault="00F874E6" w:rsidP="00051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829" w:rsidRPr="00A7703E" w:rsidRDefault="00F874E6" w:rsidP="00051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4109">
              <w:rPr>
                <w:b/>
                <w:sz w:val="20"/>
                <w:szCs w:val="20"/>
              </w:rPr>
              <w:t>80</w:t>
            </w:r>
          </w:p>
        </w:tc>
      </w:tr>
    </w:tbl>
    <w:p w:rsidR="00594F1B" w:rsidRPr="004415ED" w:rsidRDefault="00594F1B" w:rsidP="0078257A">
      <w:pPr>
        <w:rPr>
          <w:sz w:val="28"/>
          <w:szCs w:val="28"/>
        </w:rPr>
        <w:sectPr w:rsidR="00594F1B" w:rsidRPr="004415ED" w:rsidSect="00594F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78257A" w:rsidRDefault="00594F1B" w:rsidP="00172829">
      <w:pPr>
        <w:pStyle w:val="21"/>
        <w:widowControl w:val="0"/>
        <w:ind w:left="0" w:firstLine="0"/>
        <w:outlineLvl w:val="1"/>
        <w:rPr>
          <w:b/>
          <w:sz w:val="28"/>
          <w:szCs w:val="28"/>
        </w:rPr>
      </w:pPr>
      <w:bookmarkStart w:id="10" w:name="_Toc492377718"/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(ПМ)</w:t>
      </w:r>
      <w:r>
        <w:rPr>
          <w:b/>
          <w:sz w:val="28"/>
          <w:szCs w:val="28"/>
        </w:rPr>
        <w:t>:</w:t>
      </w:r>
      <w:bookmarkEnd w:id="10"/>
    </w:p>
    <w:p w:rsidR="00594F1B" w:rsidRDefault="00594F1B" w:rsidP="00172829">
      <w:pPr>
        <w:rPr>
          <w:b/>
          <w:bCs/>
          <w:sz w:val="28"/>
          <w:szCs w:val="28"/>
        </w:rPr>
      </w:pPr>
      <w:r w:rsidRPr="00905016">
        <w:rPr>
          <w:b/>
          <w:sz w:val="28"/>
          <w:szCs w:val="28"/>
        </w:rPr>
        <w:t xml:space="preserve">ПМ.01 </w:t>
      </w:r>
      <w:r w:rsidR="00460AB9" w:rsidRPr="00460AB9">
        <w:rPr>
          <w:b/>
          <w:bCs/>
          <w:sz w:val="28"/>
          <w:szCs w:val="28"/>
        </w:rPr>
        <w:t>Обработка почвы, подготовка к посеву и посадке сельскохозяйственных культур</w:t>
      </w:r>
    </w:p>
    <w:p w:rsidR="0078257A" w:rsidRPr="004415ED" w:rsidRDefault="0078257A" w:rsidP="0078257A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566"/>
        <w:gridCol w:w="9072"/>
        <w:gridCol w:w="992"/>
        <w:gridCol w:w="1134"/>
      </w:tblGrid>
      <w:tr w:rsidR="00594F1B" w:rsidRPr="00A04551" w:rsidTr="00BD450D">
        <w:trPr>
          <w:trHeight w:val="170"/>
        </w:trPr>
        <w:tc>
          <w:tcPr>
            <w:tcW w:w="3120" w:type="dxa"/>
          </w:tcPr>
          <w:p w:rsidR="00594F1B" w:rsidRPr="001621A0" w:rsidRDefault="00594F1B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8" w:type="dxa"/>
            <w:gridSpan w:val="2"/>
          </w:tcPr>
          <w:p w:rsidR="00594F1B" w:rsidRPr="001621A0" w:rsidRDefault="00594F1B" w:rsidP="001621A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621A0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1621A0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  <w:proofErr w:type="gramEnd"/>
          </w:p>
        </w:tc>
        <w:tc>
          <w:tcPr>
            <w:tcW w:w="992" w:type="dxa"/>
          </w:tcPr>
          <w:p w:rsidR="00594F1B" w:rsidRPr="001621A0" w:rsidRDefault="00594F1B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F1B" w:rsidRPr="001621A0" w:rsidRDefault="00594F1B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94F1B" w:rsidRPr="00A04551" w:rsidTr="00BD450D">
        <w:trPr>
          <w:trHeight w:val="170"/>
        </w:trPr>
        <w:tc>
          <w:tcPr>
            <w:tcW w:w="3120" w:type="dxa"/>
          </w:tcPr>
          <w:p w:rsidR="00594F1B" w:rsidRPr="001621A0" w:rsidRDefault="00594F1B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8" w:type="dxa"/>
            <w:gridSpan w:val="2"/>
          </w:tcPr>
          <w:p w:rsidR="00594F1B" w:rsidRPr="001621A0" w:rsidRDefault="00594F1B" w:rsidP="001621A0">
            <w:pPr>
              <w:jc w:val="center"/>
              <w:rPr>
                <w:b/>
                <w:bCs/>
                <w:sz w:val="22"/>
                <w:szCs w:val="22"/>
              </w:rPr>
            </w:pPr>
            <w:r w:rsidRPr="001621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94F1B" w:rsidRPr="001621A0" w:rsidRDefault="00594F1B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F1B" w:rsidRPr="001621A0" w:rsidRDefault="00594F1B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E50DE9" w:rsidRPr="00A04551" w:rsidTr="00BD450D">
        <w:trPr>
          <w:trHeight w:val="170"/>
        </w:trPr>
        <w:tc>
          <w:tcPr>
            <w:tcW w:w="3120" w:type="dxa"/>
          </w:tcPr>
          <w:p w:rsidR="00E50DE9" w:rsidRPr="001621A0" w:rsidRDefault="00E50DE9" w:rsidP="001621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1621A0">
              <w:rPr>
                <w:b/>
                <w:bCs/>
                <w:sz w:val="22"/>
                <w:szCs w:val="22"/>
              </w:rPr>
              <w:t>Раздел 1. ПМ 01</w:t>
            </w:r>
          </w:p>
          <w:p w:rsidR="00E50DE9" w:rsidRPr="001621A0" w:rsidRDefault="00E50DE9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Технологии предпосевной и основной обработки почвы</w:t>
            </w:r>
          </w:p>
        </w:tc>
        <w:tc>
          <w:tcPr>
            <w:tcW w:w="9638" w:type="dxa"/>
            <w:gridSpan w:val="2"/>
          </w:tcPr>
          <w:p w:rsidR="00E50DE9" w:rsidRPr="001621A0" w:rsidRDefault="00E50DE9" w:rsidP="001621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50DE9" w:rsidRPr="001621A0" w:rsidRDefault="00E50DE9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0DE9" w:rsidRPr="001621A0" w:rsidRDefault="00E50DE9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E50DE9" w:rsidRPr="00A04551" w:rsidTr="00BD450D">
        <w:trPr>
          <w:trHeight w:val="170"/>
        </w:trPr>
        <w:tc>
          <w:tcPr>
            <w:tcW w:w="3120" w:type="dxa"/>
          </w:tcPr>
          <w:p w:rsidR="00E50DE9" w:rsidRPr="001621A0" w:rsidRDefault="00E50DE9" w:rsidP="001621A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МДК 01.01</w:t>
            </w:r>
          </w:p>
          <w:p w:rsidR="00E50DE9" w:rsidRPr="001621A0" w:rsidRDefault="00E50DE9" w:rsidP="001621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Технологии предпосевной и основной обработки почвы</w:t>
            </w:r>
          </w:p>
        </w:tc>
        <w:tc>
          <w:tcPr>
            <w:tcW w:w="9638" w:type="dxa"/>
            <w:gridSpan w:val="2"/>
          </w:tcPr>
          <w:p w:rsidR="00E50DE9" w:rsidRPr="001621A0" w:rsidRDefault="00E50DE9" w:rsidP="001621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50DE9" w:rsidRPr="001621A0" w:rsidRDefault="006F3849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0DE9" w:rsidRPr="001621A0" w:rsidRDefault="00E50DE9" w:rsidP="001621A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B57116" w:rsidRPr="00A04551" w:rsidTr="00E50DE9">
        <w:trPr>
          <w:trHeight w:val="80"/>
        </w:trPr>
        <w:tc>
          <w:tcPr>
            <w:tcW w:w="3120" w:type="dxa"/>
            <w:vMerge w:val="restart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Тема 1 Почва, ее состав и свойства. </w:t>
            </w:r>
          </w:p>
        </w:tc>
        <w:tc>
          <w:tcPr>
            <w:tcW w:w="9638" w:type="dxa"/>
            <w:gridSpan w:val="2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</w:tr>
      <w:tr w:rsidR="00B57116" w:rsidRPr="00A04551" w:rsidTr="00E50DE9">
        <w:trPr>
          <w:trHeight w:val="316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Плодородие почвы. Эффективное плодородие. 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E50DE9">
        <w:trPr>
          <w:trHeight w:val="316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Состав и свойства почвы. Классификация почвы по механическому составу и ее значение.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E50DE9">
        <w:trPr>
          <w:trHeight w:val="316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Водные свойства почвы. Спелость почвы, ее влияние на качество обработки.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E50DE9">
        <w:trPr>
          <w:trHeight w:val="318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Практическое занятие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E50DE9">
        <w:trPr>
          <w:trHeight w:val="318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B57116" w:rsidRPr="001621A0" w:rsidRDefault="00B57116" w:rsidP="001621A0">
            <w:pPr>
              <w:rPr>
                <w:b/>
                <w:i/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Классификация почвы по механическому составу.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B57116">
        <w:trPr>
          <w:trHeight w:val="272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B57116" w:rsidRPr="001621A0" w:rsidRDefault="00B57116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Лабораторная работа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B57116">
        <w:trPr>
          <w:trHeight w:val="474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B57116" w:rsidRPr="001621A0" w:rsidRDefault="00B57116" w:rsidP="001621A0">
            <w:pPr>
              <w:rPr>
                <w:b/>
                <w:i/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Состав и свойства почвы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E50DE9">
        <w:trPr>
          <w:trHeight w:val="80"/>
        </w:trPr>
        <w:tc>
          <w:tcPr>
            <w:tcW w:w="3120" w:type="dxa"/>
            <w:vMerge w:val="restart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Тема 2 Назначение и приемы обработки почвы</w:t>
            </w:r>
          </w:p>
        </w:tc>
        <w:tc>
          <w:tcPr>
            <w:tcW w:w="9638" w:type="dxa"/>
            <w:gridSpan w:val="2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</w:tr>
      <w:tr w:rsidR="00B57116" w:rsidRPr="00A04551" w:rsidTr="00B57116">
        <w:trPr>
          <w:trHeight w:val="474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B57116" w:rsidRPr="001621A0" w:rsidRDefault="00A37E19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Приемы накопления влаги в почве. Цели и задачи обработки почвы. 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B57116" w:rsidRPr="00A04551" w:rsidTr="00B57116">
        <w:trPr>
          <w:trHeight w:val="474"/>
        </w:trPr>
        <w:tc>
          <w:tcPr>
            <w:tcW w:w="3120" w:type="dxa"/>
            <w:vMerge/>
          </w:tcPr>
          <w:p w:rsidR="00B57116" w:rsidRPr="001621A0" w:rsidRDefault="00B57116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B57116" w:rsidRPr="001621A0" w:rsidRDefault="00A37E19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B57116" w:rsidRPr="001621A0" w:rsidRDefault="00A37E19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Приемы обработки почвы. Вспашка. Поверхностная обработка почвы.</w:t>
            </w:r>
          </w:p>
        </w:tc>
        <w:tc>
          <w:tcPr>
            <w:tcW w:w="992" w:type="dxa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57116" w:rsidRPr="001621A0" w:rsidRDefault="00B57116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37E19" w:rsidRPr="00A04551" w:rsidTr="00A37E19">
        <w:trPr>
          <w:trHeight w:val="370"/>
        </w:trPr>
        <w:tc>
          <w:tcPr>
            <w:tcW w:w="3120" w:type="dxa"/>
            <w:vMerge w:val="restart"/>
          </w:tcPr>
          <w:p w:rsidR="00A37E19" w:rsidRPr="001621A0" w:rsidRDefault="00A37E19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Тема 3 Система обработки почвы под овощные культуры.</w:t>
            </w:r>
          </w:p>
          <w:p w:rsidR="00A37E19" w:rsidRPr="001621A0" w:rsidRDefault="00A37E19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A37E19" w:rsidRPr="001621A0" w:rsidRDefault="00A37E19" w:rsidP="001621A0">
            <w:pPr>
              <w:jc w:val="both"/>
              <w:rPr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A37E19" w:rsidRPr="001621A0" w:rsidRDefault="00A37E19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</w:tr>
      <w:tr w:rsidR="00A37E19" w:rsidRPr="00A04551" w:rsidTr="00A37E19">
        <w:trPr>
          <w:trHeight w:val="636"/>
        </w:trPr>
        <w:tc>
          <w:tcPr>
            <w:tcW w:w="3120" w:type="dxa"/>
            <w:vMerge/>
          </w:tcPr>
          <w:p w:rsidR="00A37E19" w:rsidRPr="001621A0" w:rsidRDefault="00A37E19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37E19" w:rsidRPr="001621A0" w:rsidRDefault="00A37E19" w:rsidP="001621A0">
            <w:pPr>
              <w:jc w:val="both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A37E19" w:rsidRPr="001621A0" w:rsidRDefault="00A37E19" w:rsidP="001621A0">
            <w:pPr>
              <w:jc w:val="both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Понятие о системе обработки почвы. </w:t>
            </w:r>
            <w:r w:rsidRPr="001621A0">
              <w:rPr>
                <w:bCs/>
                <w:sz w:val="22"/>
                <w:szCs w:val="22"/>
              </w:rPr>
              <w:t xml:space="preserve">Особенности подготовки почвы. Требовательность овощных растений к качеству обработки почвы. Минимальная обработка почвы в овощеводстве. </w:t>
            </w:r>
          </w:p>
        </w:tc>
        <w:tc>
          <w:tcPr>
            <w:tcW w:w="992" w:type="dxa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37E19" w:rsidRPr="00A04551" w:rsidTr="00A37E19">
        <w:trPr>
          <w:trHeight w:val="636"/>
        </w:trPr>
        <w:tc>
          <w:tcPr>
            <w:tcW w:w="3120" w:type="dxa"/>
            <w:vMerge/>
          </w:tcPr>
          <w:p w:rsidR="00A37E19" w:rsidRPr="001621A0" w:rsidRDefault="00A37E19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37E19" w:rsidRPr="001621A0" w:rsidRDefault="00A37E19" w:rsidP="001621A0">
            <w:pPr>
              <w:jc w:val="both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A37E19" w:rsidRPr="001621A0" w:rsidRDefault="00A37E19" w:rsidP="001621A0">
            <w:pPr>
              <w:jc w:val="both"/>
              <w:rPr>
                <w:sz w:val="22"/>
                <w:szCs w:val="22"/>
              </w:rPr>
            </w:pPr>
            <w:r w:rsidRPr="001621A0">
              <w:rPr>
                <w:bCs/>
                <w:sz w:val="22"/>
                <w:szCs w:val="22"/>
              </w:rPr>
              <w:t>Профилирование поверхности почвы в овощеводстве (гряды, гребни) и т.д. Система машин и особенности предпосевной и послеуборочной обработки почвы.</w:t>
            </w:r>
          </w:p>
        </w:tc>
        <w:tc>
          <w:tcPr>
            <w:tcW w:w="992" w:type="dxa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37E19" w:rsidRPr="00A04551" w:rsidTr="00A37E19">
        <w:trPr>
          <w:trHeight w:val="424"/>
        </w:trPr>
        <w:tc>
          <w:tcPr>
            <w:tcW w:w="3120" w:type="dxa"/>
            <w:vMerge/>
          </w:tcPr>
          <w:p w:rsidR="00A37E19" w:rsidRPr="001621A0" w:rsidRDefault="00A37E19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A37E19" w:rsidRPr="001621A0" w:rsidRDefault="00A37E19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Практическое занятие</w:t>
            </w:r>
          </w:p>
        </w:tc>
        <w:tc>
          <w:tcPr>
            <w:tcW w:w="992" w:type="dxa"/>
          </w:tcPr>
          <w:p w:rsidR="00A37E19" w:rsidRPr="001621A0" w:rsidRDefault="00A37E19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37E19" w:rsidRPr="00A04551" w:rsidTr="00A37E19">
        <w:trPr>
          <w:trHeight w:val="424"/>
        </w:trPr>
        <w:tc>
          <w:tcPr>
            <w:tcW w:w="3120" w:type="dxa"/>
            <w:vMerge/>
          </w:tcPr>
          <w:p w:rsidR="00A37E19" w:rsidRPr="001621A0" w:rsidRDefault="00A37E19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A37E19" w:rsidRPr="001621A0" w:rsidRDefault="00A37E19" w:rsidP="001621A0">
            <w:pPr>
              <w:rPr>
                <w:b/>
                <w:i/>
                <w:sz w:val="22"/>
                <w:szCs w:val="22"/>
              </w:rPr>
            </w:pPr>
            <w:r w:rsidRPr="001621A0">
              <w:rPr>
                <w:spacing w:val="-1"/>
                <w:sz w:val="22"/>
                <w:szCs w:val="22"/>
              </w:rPr>
              <w:t xml:space="preserve">Разработка системы обработки почвы, удобрений, мер </w:t>
            </w:r>
            <w:r w:rsidRPr="001621A0">
              <w:rPr>
                <w:spacing w:val="-3"/>
                <w:sz w:val="22"/>
                <w:szCs w:val="22"/>
              </w:rPr>
              <w:t>борьбы с сорняками и вредителями в полях севооборота.</w:t>
            </w:r>
          </w:p>
        </w:tc>
        <w:tc>
          <w:tcPr>
            <w:tcW w:w="992" w:type="dxa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A37E19" w:rsidRPr="001621A0" w:rsidRDefault="00A37E19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860C64" w:rsidRPr="00A04551" w:rsidTr="00E50DE9">
        <w:trPr>
          <w:trHeight w:val="80"/>
        </w:trPr>
        <w:tc>
          <w:tcPr>
            <w:tcW w:w="3120" w:type="dxa"/>
            <w:vMerge w:val="restart"/>
          </w:tcPr>
          <w:p w:rsidR="00860C64" w:rsidRPr="001621A0" w:rsidRDefault="00860C64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Тема 4 Севообороты с овощными культурами</w:t>
            </w:r>
          </w:p>
        </w:tc>
        <w:tc>
          <w:tcPr>
            <w:tcW w:w="9638" w:type="dxa"/>
            <w:gridSpan w:val="2"/>
          </w:tcPr>
          <w:p w:rsidR="00860C64" w:rsidRPr="001621A0" w:rsidRDefault="00860C64" w:rsidP="001621A0">
            <w:pPr>
              <w:jc w:val="both"/>
              <w:rPr>
                <w:bCs/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860C64" w:rsidRPr="001621A0" w:rsidRDefault="00860C64" w:rsidP="0016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0C64" w:rsidRPr="001621A0" w:rsidRDefault="00860C64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</w:tr>
      <w:tr w:rsidR="00860C64" w:rsidRPr="00A04551" w:rsidTr="00A37E19">
        <w:trPr>
          <w:trHeight w:val="80"/>
        </w:trPr>
        <w:tc>
          <w:tcPr>
            <w:tcW w:w="3120" w:type="dxa"/>
            <w:vMerge/>
          </w:tcPr>
          <w:p w:rsidR="00860C64" w:rsidRPr="001621A0" w:rsidRDefault="00860C64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860C64" w:rsidRPr="001621A0" w:rsidRDefault="00860C64" w:rsidP="001621A0">
            <w:pPr>
              <w:jc w:val="both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860C64" w:rsidRPr="001621A0" w:rsidRDefault="00860C64" w:rsidP="00860C64">
            <w:pPr>
              <w:jc w:val="both"/>
              <w:rPr>
                <w:sz w:val="22"/>
                <w:szCs w:val="22"/>
              </w:rPr>
            </w:pPr>
            <w:r w:rsidRPr="001621A0">
              <w:rPr>
                <w:bCs/>
                <w:sz w:val="22"/>
                <w:szCs w:val="22"/>
              </w:rPr>
              <w:t xml:space="preserve">Севообороты </w:t>
            </w:r>
            <w:r w:rsidRPr="001621A0">
              <w:rPr>
                <w:sz w:val="22"/>
                <w:szCs w:val="22"/>
              </w:rPr>
              <w:t xml:space="preserve">с </w:t>
            </w:r>
            <w:r w:rsidRPr="001621A0">
              <w:rPr>
                <w:bCs/>
                <w:sz w:val="22"/>
                <w:szCs w:val="22"/>
              </w:rPr>
              <w:t xml:space="preserve">овощными культурами. </w:t>
            </w:r>
            <w:r w:rsidRPr="001621A0">
              <w:rPr>
                <w:sz w:val="22"/>
                <w:szCs w:val="22"/>
              </w:rPr>
              <w:t xml:space="preserve">Значение и научное обоснование севооборотов с овощными культурами. Размещение овощных культур в севооборотах в зависимости от природно-климатических условий. </w:t>
            </w:r>
          </w:p>
        </w:tc>
        <w:tc>
          <w:tcPr>
            <w:tcW w:w="992" w:type="dxa"/>
          </w:tcPr>
          <w:p w:rsidR="00860C64" w:rsidRPr="001621A0" w:rsidRDefault="00860C64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60C64" w:rsidRPr="001621A0" w:rsidRDefault="00860C64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860C64" w:rsidRPr="00A04551" w:rsidTr="00A37E19">
        <w:trPr>
          <w:trHeight w:val="80"/>
        </w:trPr>
        <w:tc>
          <w:tcPr>
            <w:tcW w:w="3120" w:type="dxa"/>
            <w:vMerge/>
          </w:tcPr>
          <w:p w:rsidR="00860C64" w:rsidRPr="001621A0" w:rsidRDefault="00860C64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860C64" w:rsidRPr="001621A0" w:rsidRDefault="00860C64" w:rsidP="00162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860C64" w:rsidRPr="001621A0" w:rsidRDefault="00860C64" w:rsidP="001621A0">
            <w:pPr>
              <w:jc w:val="both"/>
              <w:rPr>
                <w:bCs/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Мероприятия по повышению плодородия почвы. Система удобрения и обработки почвы в севообороте. Условия, обеспечивающие бессменное ведение одной и той же культуры в течение нескольких лет. Типы севооборотов в зависимости от зоны и специализации хозяйств, их агрономическая и экономическая оценка.</w:t>
            </w:r>
          </w:p>
        </w:tc>
        <w:tc>
          <w:tcPr>
            <w:tcW w:w="992" w:type="dxa"/>
          </w:tcPr>
          <w:p w:rsidR="00860C64" w:rsidRPr="001621A0" w:rsidRDefault="00860C64" w:rsidP="0016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60C64" w:rsidRPr="001621A0" w:rsidRDefault="00860C64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AD3590">
        <w:trPr>
          <w:trHeight w:val="474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AD3590" w:rsidRPr="001621A0" w:rsidRDefault="00AD3590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Практическое занятие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AD3590">
        <w:trPr>
          <w:trHeight w:val="474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AD3590" w:rsidRPr="001621A0" w:rsidRDefault="00AD3590" w:rsidP="001621A0">
            <w:pPr>
              <w:rPr>
                <w:b/>
                <w:i/>
                <w:sz w:val="22"/>
                <w:szCs w:val="22"/>
              </w:rPr>
            </w:pPr>
            <w:r w:rsidRPr="001621A0">
              <w:rPr>
                <w:spacing w:val="-3"/>
                <w:sz w:val="22"/>
                <w:szCs w:val="22"/>
              </w:rPr>
              <w:t xml:space="preserve">Составление овощных севооборотов, обоснование </w:t>
            </w:r>
            <w:r w:rsidRPr="001621A0">
              <w:rPr>
                <w:sz w:val="22"/>
                <w:szCs w:val="22"/>
              </w:rPr>
              <w:t>предшественников.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E50DE9">
        <w:trPr>
          <w:trHeight w:val="80"/>
        </w:trPr>
        <w:tc>
          <w:tcPr>
            <w:tcW w:w="3120" w:type="dxa"/>
            <w:vMerge w:val="restart"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Тема 5 Субстраты, используемые в защищённом грунте</w:t>
            </w:r>
          </w:p>
        </w:tc>
        <w:tc>
          <w:tcPr>
            <w:tcW w:w="9638" w:type="dxa"/>
            <w:gridSpan w:val="2"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</w:tr>
      <w:tr w:rsidR="00AD3590" w:rsidRPr="00A04551" w:rsidTr="00AD3590">
        <w:trPr>
          <w:trHeight w:val="316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Виды субстратов (минеральные и органические) и их характеристика. 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AD3590">
        <w:trPr>
          <w:trHeight w:val="316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Методы предотвращения засоления тепличных грунтов и субстратов.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AD3590">
        <w:trPr>
          <w:trHeight w:val="474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AD3590" w:rsidRPr="001621A0" w:rsidRDefault="00AD3590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Практическое занятие</w:t>
            </w:r>
          </w:p>
        </w:tc>
        <w:tc>
          <w:tcPr>
            <w:tcW w:w="992" w:type="dxa"/>
          </w:tcPr>
          <w:p w:rsidR="00AD3590" w:rsidRPr="001621A0" w:rsidRDefault="001621A0" w:rsidP="0016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AD3590">
        <w:trPr>
          <w:trHeight w:val="474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</w:p>
        </w:tc>
        <w:tc>
          <w:tcPr>
            <w:tcW w:w="9638" w:type="dxa"/>
            <w:gridSpan w:val="2"/>
          </w:tcPr>
          <w:p w:rsidR="00AD3590" w:rsidRPr="001621A0" w:rsidRDefault="00AD3590" w:rsidP="001621A0">
            <w:pPr>
              <w:rPr>
                <w:b/>
                <w:i/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Характеристика основных компонентов для приготовления субстратов</w:t>
            </w:r>
          </w:p>
        </w:tc>
        <w:tc>
          <w:tcPr>
            <w:tcW w:w="992" w:type="dxa"/>
          </w:tcPr>
          <w:p w:rsidR="00AD3590" w:rsidRPr="001621A0" w:rsidRDefault="001621A0" w:rsidP="0016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1621A0">
        <w:trPr>
          <w:trHeight w:val="645"/>
        </w:trPr>
        <w:tc>
          <w:tcPr>
            <w:tcW w:w="3120" w:type="dxa"/>
            <w:vMerge w:val="restart"/>
          </w:tcPr>
          <w:p w:rsidR="00AD3590" w:rsidRPr="001621A0" w:rsidRDefault="00AD3590" w:rsidP="001621A0">
            <w:pPr>
              <w:ind w:left="60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Тема 6 Система обработки почвы под плодовые культуры </w:t>
            </w:r>
          </w:p>
        </w:tc>
        <w:tc>
          <w:tcPr>
            <w:tcW w:w="9638" w:type="dxa"/>
            <w:gridSpan w:val="2"/>
          </w:tcPr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ind w:left="100"/>
              <w:jc w:val="center"/>
              <w:rPr>
                <w:b/>
                <w:sz w:val="22"/>
                <w:szCs w:val="22"/>
                <w:highlight w:val="yellow"/>
              </w:rPr>
            </w:pPr>
            <w:r w:rsidRPr="001621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  <w:highlight w:val="yellow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</w:tr>
      <w:tr w:rsidR="00AD3590" w:rsidRPr="00A04551" w:rsidTr="00AD3590">
        <w:trPr>
          <w:trHeight w:val="528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ind w:left="60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566" w:type="dxa"/>
          </w:tcPr>
          <w:p w:rsidR="00AD3590" w:rsidRPr="001621A0" w:rsidRDefault="00AD3590" w:rsidP="001621A0">
            <w:pPr>
              <w:ind w:left="60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AD3590" w:rsidRPr="001621A0" w:rsidRDefault="00AD3590" w:rsidP="001621A0">
            <w:pPr>
              <w:ind w:left="60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Выбор земельных участков под  питомники. Защитные насаждения. Севообороты для основных участков питомника. Выбор участка под сад. Организация территории.  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  <w:highlight w:val="yellow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D3590" w:rsidRPr="00A04551" w:rsidTr="00AD3590">
        <w:trPr>
          <w:trHeight w:val="528"/>
        </w:trPr>
        <w:tc>
          <w:tcPr>
            <w:tcW w:w="3120" w:type="dxa"/>
            <w:vMerge/>
          </w:tcPr>
          <w:p w:rsidR="00AD3590" w:rsidRPr="001621A0" w:rsidRDefault="00AD3590" w:rsidP="001621A0">
            <w:pPr>
              <w:ind w:left="60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566" w:type="dxa"/>
          </w:tcPr>
          <w:p w:rsidR="00AD3590" w:rsidRPr="001621A0" w:rsidRDefault="00AD3590" w:rsidP="001621A0">
            <w:pPr>
              <w:ind w:left="60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AD3590" w:rsidRPr="001621A0" w:rsidRDefault="001621A0" w:rsidP="001621A0">
            <w:pPr>
              <w:ind w:left="60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ind w:left="60"/>
              <w:jc w:val="center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21A0" w:rsidRPr="00A04551" w:rsidTr="0005102A">
        <w:trPr>
          <w:trHeight w:val="170"/>
        </w:trPr>
        <w:tc>
          <w:tcPr>
            <w:tcW w:w="12758" w:type="dxa"/>
            <w:gridSpan w:val="3"/>
          </w:tcPr>
          <w:p w:rsidR="001621A0" w:rsidRPr="001621A0" w:rsidRDefault="001621A0" w:rsidP="001621A0">
            <w:pPr>
              <w:shd w:val="clear" w:color="auto" w:fill="FFFFFF"/>
              <w:ind w:left="5"/>
              <w:rPr>
                <w:b/>
                <w:bCs/>
                <w:i/>
                <w:sz w:val="22"/>
                <w:szCs w:val="22"/>
              </w:rPr>
            </w:pPr>
            <w:r w:rsidRPr="001621A0">
              <w:rPr>
                <w:b/>
                <w:bCs/>
                <w:sz w:val="22"/>
                <w:szCs w:val="22"/>
              </w:rPr>
              <w:t>Самостоятельная работа при изучении раздела 1 ПМ 01.01.</w:t>
            </w:r>
          </w:p>
        </w:tc>
        <w:tc>
          <w:tcPr>
            <w:tcW w:w="992" w:type="dxa"/>
          </w:tcPr>
          <w:p w:rsidR="001621A0" w:rsidRPr="001621A0" w:rsidRDefault="001621A0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1</w:t>
            </w:r>
            <w:r w:rsidR="00860C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1A0" w:rsidRPr="001621A0" w:rsidRDefault="001621A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1621A0" w:rsidRPr="00A04551" w:rsidTr="00E50DE9">
        <w:trPr>
          <w:trHeight w:val="170"/>
        </w:trPr>
        <w:tc>
          <w:tcPr>
            <w:tcW w:w="12758" w:type="dxa"/>
            <w:gridSpan w:val="3"/>
          </w:tcPr>
          <w:p w:rsidR="001621A0" w:rsidRPr="001621A0" w:rsidRDefault="001621A0" w:rsidP="001621A0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Тематика домашних заданий</w:t>
            </w:r>
          </w:p>
          <w:p w:rsidR="001621A0" w:rsidRPr="001621A0" w:rsidRDefault="001621A0" w:rsidP="001621A0">
            <w:pPr>
              <w:pStyle w:val="af0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Систематическая проработка конспектов занятий, учебной  литературы (по вопросам, составленным преподавателем).</w:t>
            </w:r>
          </w:p>
          <w:p w:rsidR="001621A0" w:rsidRPr="001621A0" w:rsidRDefault="001621A0" w:rsidP="001621A0">
            <w:pPr>
              <w:pStyle w:val="af0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Подготовить сообщение, доклад, реферат на темы, предложенные преподавателем:</w:t>
            </w:r>
          </w:p>
          <w:p w:rsidR="001621A0" w:rsidRPr="001621A0" w:rsidRDefault="001621A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lastRenderedPageBreak/>
              <w:t>«Состав и свойства почвы», «Поверхностная обработка почвы», «Особенности обработки почвы под овощные культуры», «Субстраты, используемые в защищенном грунте».</w:t>
            </w:r>
          </w:p>
        </w:tc>
        <w:tc>
          <w:tcPr>
            <w:tcW w:w="992" w:type="dxa"/>
          </w:tcPr>
          <w:p w:rsidR="001621A0" w:rsidRPr="001621A0" w:rsidRDefault="001621A0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lastRenderedPageBreak/>
              <w:t>1</w:t>
            </w:r>
            <w:r w:rsidR="00860C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21A0" w:rsidRPr="001621A0" w:rsidRDefault="001621A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A94665">
        <w:trPr>
          <w:trHeight w:val="603"/>
        </w:trPr>
        <w:tc>
          <w:tcPr>
            <w:tcW w:w="12758" w:type="dxa"/>
            <w:gridSpan w:val="3"/>
          </w:tcPr>
          <w:p w:rsidR="001621A0" w:rsidRPr="001621A0" w:rsidRDefault="001621A0" w:rsidP="001621A0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lastRenderedPageBreak/>
              <w:t>Учебная практика</w:t>
            </w:r>
          </w:p>
          <w:p w:rsidR="001621A0" w:rsidRPr="001621A0" w:rsidRDefault="001621A0" w:rsidP="001621A0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Виды работ:</w:t>
            </w:r>
          </w:p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 xml:space="preserve">Особенности обработки почвы под овощные,  плодовые культуры. </w:t>
            </w:r>
          </w:p>
          <w:p w:rsidR="00AD3590" w:rsidRPr="001621A0" w:rsidRDefault="00AD3590" w:rsidP="001621A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1A0">
              <w:rPr>
                <w:rFonts w:eastAsia="Calibri"/>
                <w:sz w:val="22"/>
                <w:szCs w:val="22"/>
                <w:lang w:eastAsia="en-US"/>
              </w:rPr>
              <w:t>Разбивка и формирование гряд, гребней.</w:t>
            </w:r>
          </w:p>
          <w:p w:rsidR="00AD3590" w:rsidRPr="001621A0" w:rsidRDefault="00AD3590" w:rsidP="001621A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1A0">
              <w:rPr>
                <w:rFonts w:eastAsia="Calibri"/>
                <w:sz w:val="22"/>
                <w:szCs w:val="22"/>
                <w:lang w:eastAsia="en-US"/>
              </w:rPr>
              <w:t>Вспашка и планирование участка</w:t>
            </w:r>
          </w:p>
          <w:p w:rsidR="00AD3590" w:rsidRPr="001621A0" w:rsidRDefault="00AD3590" w:rsidP="001621A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1A0">
              <w:rPr>
                <w:rFonts w:eastAsia="Calibri"/>
                <w:sz w:val="22"/>
                <w:szCs w:val="22"/>
                <w:lang w:eastAsia="en-US"/>
              </w:rPr>
              <w:t>Посев и посадка овощных и цветочных культур в открытом грунте</w:t>
            </w:r>
          </w:p>
        </w:tc>
        <w:tc>
          <w:tcPr>
            <w:tcW w:w="992" w:type="dxa"/>
          </w:tcPr>
          <w:p w:rsidR="00AD3590" w:rsidRPr="001621A0" w:rsidRDefault="00AD3590" w:rsidP="001621A0">
            <w:pPr>
              <w:jc w:val="center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A94665">
        <w:trPr>
          <w:trHeight w:val="603"/>
        </w:trPr>
        <w:tc>
          <w:tcPr>
            <w:tcW w:w="12758" w:type="dxa"/>
            <w:gridSpan w:val="3"/>
          </w:tcPr>
          <w:p w:rsidR="00AD3590" w:rsidRPr="001621A0" w:rsidRDefault="00AD3590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Производственная практика.</w:t>
            </w:r>
          </w:p>
          <w:p w:rsidR="00AD3590" w:rsidRPr="001621A0" w:rsidRDefault="00AD3590" w:rsidP="001621A0">
            <w:pPr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>Виды работ:</w:t>
            </w:r>
          </w:p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Подготовка почвы к посеву</w:t>
            </w:r>
          </w:p>
          <w:p w:rsidR="00AD3590" w:rsidRPr="001621A0" w:rsidRDefault="00AD3590" w:rsidP="001621A0">
            <w:pPr>
              <w:rPr>
                <w:sz w:val="22"/>
                <w:szCs w:val="22"/>
              </w:rPr>
            </w:pPr>
            <w:r w:rsidRPr="001621A0">
              <w:rPr>
                <w:sz w:val="22"/>
                <w:szCs w:val="22"/>
              </w:rPr>
              <w:t>Разбивка цветников.</w:t>
            </w:r>
          </w:p>
          <w:p w:rsidR="00AD3590" w:rsidRPr="001621A0" w:rsidRDefault="00AD3590" w:rsidP="001621A0">
            <w:pPr>
              <w:jc w:val="both"/>
              <w:rPr>
                <w:b/>
                <w:sz w:val="22"/>
                <w:szCs w:val="22"/>
              </w:rPr>
            </w:pPr>
            <w:r w:rsidRPr="001621A0">
              <w:rPr>
                <w:rFonts w:eastAsia="Calibri"/>
                <w:sz w:val="22"/>
                <w:szCs w:val="22"/>
                <w:lang w:eastAsia="en-US"/>
              </w:rPr>
              <w:t>Устройство элементов цветочного оформления и цветников различных типов</w:t>
            </w:r>
          </w:p>
          <w:p w:rsidR="00AD3590" w:rsidRPr="001621A0" w:rsidRDefault="00AD3590" w:rsidP="001621A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1A0">
              <w:rPr>
                <w:rFonts w:eastAsia="Calibri"/>
                <w:sz w:val="22"/>
                <w:szCs w:val="22"/>
                <w:lang w:eastAsia="en-US"/>
              </w:rPr>
              <w:t>Посев и посадка овощных и цветочных культур в открытом грунте</w:t>
            </w:r>
          </w:p>
          <w:p w:rsidR="00AD3590" w:rsidRPr="001621A0" w:rsidRDefault="00AD3590" w:rsidP="001621A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1A0">
              <w:rPr>
                <w:rFonts w:eastAsia="Calibri"/>
                <w:sz w:val="22"/>
                <w:szCs w:val="22"/>
                <w:lang w:eastAsia="en-US"/>
              </w:rPr>
              <w:t>Посев и посадка овощных и цветочных культур в защищённом грунте</w:t>
            </w:r>
          </w:p>
        </w:tc>
        <w:tc>
          <w:tcPr>
            <w:tcW w:w="992" w:type="dxa"/>
          </w:tcPr>
          <w:p w:rsidR="00AD3590" w:rsidRPr="001621A0" w:rsidRDefault="00860C64" w:rsidP="0016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  <w:r w:rsidR="00AD3590" w:rsidRPr="001621A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  <w:tr w:rsidR="00AD3590" w:rsidRPr="00A04551" w:rsidTr="00FE7312">
        <w:trPr>
          <w:trHeight w:val="417"/>
        </w:trPr>
        <w:tc>
          <w:tcPr>
            <w:tcW w:w="12758" w:type="dxa"/>
            <w:gridSpan w:val="3"/>
          </w:tcPr>
          <w:p w:rsidR="00AD3590" w:rsidRPr="001621A0" w:rsidRDefault="001621A0" w:rsidP="001621A0">
            <w:pPr>
              <w:jc w:val="right"/>
              <w:rPr>
                <w:b/>
                <w:sz w:val="22"/>
                <w:szCs w:val="22"/>
              </w:rPr>
            </w:pPr>
            <w:r w:rsidRPr="001621A0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AD3590" w:rsidRPr="001621A0" w:rsidRDefault="00860C64" w:rsidP="0016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</w:t>
            </w:r>
          </w:p>
        </w:tc>
        <w:tc>
          <w:tcPr>
            <w:tcW w:w="1134" w:type="dxa"/>
            <w:shd w:val="clear" w:color="auto" w:fill="auto"/>
          </w:tcPr>
          <w:p w:rsidR="00AD3590" w:rsidRPr="001621A0" w:rsidRDefault="00AD3590" w:rsidP="001621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E7312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E7312">
        <w:rPr>
          <w:sz w:val="20"/>
          <w:szCs w:val="20"/>
        </w:rPr>
        <w:t xml:space="preserve">1 - </w:t>
      </w:r>
      <w:proofErr w:type="gramStart"/>
      <w:r w:rsidRPr="00FE7312">
        <w:rPr>
          <w:sz w:val="20"/>
          <w:szCs w:val="20"/>
        </w:rPr>
        <w:t>ознакомительный</w:t>
      </w:r>
      <w:proofErr w:type="gramEnd"/>
      <w:r w:rsidRPr="00FE7312">
        <w:rPr>
          <w:sz w:val="20"/>
          <w:szCs w:val="20"/>
        </w:rPr>
        <w:t xml:space="preserve"> (узнавание ранее изученных объектов, свойств); </w:t>
      </w:r>
    </w:p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E7312">
        <w:rPr>
          <w:sz w:val="20"/>
          <w:szCs w:val="20"/>
        </w:rPr>
        <w:t>2 - </w:t>
      </w:r>
      <w:proofErr w:type="gramStart"/>
      <w:r w:rsidRPr="00FE7312">
        <w:rPr>
          <w:sz w:val="20"/>
          <w:szCs w:val="20"/>
        </w:rPr>
        <w:t>репродуктивный</w:t>
      </w:r>
      <w:proofErr w:type="gramEnd"/>
      <w:r w:rsidRPr="00FE7312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FE7312">
        <w:rPr>
          <w:sz w:val="20"/>
          <w:szCs w:val="20"/>
        </w:rPr>
        <w:t xml:space="preserve">3 – </w:t>
      </w:r>
      <w:proofErr w:type="gramStart"/>
      <w:r w:rsidRPr="00FE7312">
        <w:rPr>
          <w:sz w:val="20"/>
          <w:szCs w:val="20"/>
        </w:rPr>
        <w:t>продуктивный</w:t>
      </w:r>
      <w:proofErr w:type="gramEnd"/>
      <w:r w:rsidRPr="00FE7312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594F1B" w:rsidRPr="004415ED" w:rsidRDefault="00594F1B" w:rsidP="0078257A">
      <w:pPr>
        <w:widowControl w:val="0"/>
        <w:suppressAutoHyphens/>
        <w:jc w:val="both"/>
        <w:rPr>
          <w:i/>
        </w:rPr>
        <w:sectPr w:rsidR="00594F1B" w:rsidRPr="004415ED" w:rsidSect="00594F1B">
          <w:pgSz w:w="16840" w:h="11907" w:orient="landscape"/>
          <w:pgMar w:top="0" w:right="1134" w:bottom="851" w:left="992" w:header="709" w:footer="709" w:gutter="0"/>
          <w:cols w:space="720"/>
        </w:sectPr>
      </w:pPr>
    </w:p>
    <w:p w:rsidR="004E73DC" w:rsidRPr="00F40A56" w:rsidRDefault="004E73DC" w:rsidP="004E73DC">
      <w:pPr>
        <w:widowControl w:val="0"/>
        <w:suppressAutoHyphens/>
        <w:jc w:val="center"/>
        <w:rPr>
          <w:b/>
          <w:caps/>
          <w:sz w:val="28"/>
          <w:szCs w:val="28"/>
        </w:rPr>
      </w:pPr>
      <w:bookmarkStart w:id="11" w:name="_Toc492377719"/>
      <w:r w:rsidRPr="00F40A56">
        <w:rPr>
          <w:b/>
          <w:caps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4E73DC" w:rsidRPr="00F40A56" w:rsidRDefault="004E73DC" w:rsidP="004E73DC">
      <w:pPr>
        <w:widowControl w:val="0"/>
        <w:suppressAutoHyphens/>
        <w:jc w:val="center"/>
        <w:rPr>
          <w:b/>
          <w:caps/>
          <w:sz w:val="28"/>
          <w:szCs w:val="28"/>
        </w:rPr>
      </w:pPr>
    </w:p>
    <w:p w:rsidR="004E73DC" w:rsidRPr="00F40A56" w:rsidRDefault="004E73DC" w:rsidP="004E73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right="678"/>
        <w:jc w:val="both"/>
        <w:rPr>
          <w:b/>
          <w:bCs/>
          <w:sz w:val="28"/>
          <w:szCs w:val="28"/>
        </w:rPr>
      </w:pPr>
      <w:r w:rsidRPr="00F40A56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394892" w:rsidRDefault="004E73DC" w:rsidP="00394892">
      <w:pPr>
        <w:ind w:firstLine="567"/>
        <w:jc w:val="both"/>
        <w:rPr>
          <w:sz w:val="28"/>
          <w:szCs w:val="28"/>
        </w:rPr>
      </w:pPr>
      <w:r w:rsidRPr="0048004D">
        <w:rPr>
          <w:sz w:val="28"/>
          <w:szCs w:val="28"/>
        </w:rPr>
        <w:t>Реализация программы учебного модуля Обработка и подготовка почвы к посеву и посадке сельскохозяйственных культур</w:t>
      </w:r>
      <w:r w:rsidR="0048004D">
        <w:rPr>
          <w:sz w:val="28"/>
          <w:szCs w:val="28"/>
        </w:rPr>
        <w:t xml:space="preserve"> </w:t>
      </w:r>
      <w:r w:rsidRPr="0048004D">
        <w:rPr>
          <w:sz w:val="28"/>
          <w:szCs w:val="28"/>
        </w:rPr>
        <w:t xml:space="preserve">требует наличия учебного  кабинета </w:t>
      </w:r>
      <w:r w:rsidR="00394892" w:rsidRPr="00074038">
        <w:rPr>
          <w:sz w:val="28"/>
          <w:szCs w:val="28"/>
        </w:rPr>
        <w:t>«Агрономия»</w:t>
      </w:r>
      <w:r w:rsidR="00394892">
        <w:rPr>
          <w:sz w:val="28"/>
          <w:szCs w:val="28"/>
        </w:rPr>
        <w:t xml:space="preserve"> и лаборатории </w:t>
      </w:r>
      <w:r w:rsidR="00394892" w:rsidRPr="00074038">
        <w:rPr>
          <w:iCs/>
          <w:sz w:val="28"/>
          <w:szCs w:val="28"/>
        </w:rPr>
        <w:t>Технология производства продукции растениеводства»</w:t>
      </w:r>
      <w:r w:rsidR="00394892">
        <w:rPr>
          <w:sz w:val="28"/>
          <w:szCs w:val="28"/>
        </w:rPr>
        <w:t xml:space="preserve">. </w:t>
      </w:r>
    </w:p>
    <w:p w:rsidR="00394892" w:rsidRDefault="00394892" w:rsidP="00394892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394892" w:rsidRDefault="00394892" w:rsidP="003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right="678"/>
        <w:jc w:val="both"/>
        <w:rPr>
          <w:b/>
          <w:bCs/>
          <w:sz w:val="28"/>
          <w:szCs w:val="28"/>
        </w:rPr>
      </w:pPr>
      <w:r w:rsidRPr="00F40A56">
        <w:rPr>
          <w:b/>
          <w:bCs/>
          <w:sz w:val="28"/>
          <w:szCs w:val="28"/>
        </w:rPr>
        <w:t xml:space="preserve">Оборудование учебного кабинета </w:t>
      </w:r>
      <w:r>
        <w:rPr>
          <w:b/>
          <w:bCs/>
          <w:sz w:val="28"/>
          <w:szCs w:val="28"/>
        </w:rPr>
        <w:t>и рабочих мест кабинета</w:t>
      </w:r>
      <w:r w:rsidRPr="00F40A56">
        <w:rPr>
          <w:b/>
          <w:bCs/>
          <w:sz w:val="28"/>
          <w:szCs w:val="28"/>
        </w:rPr>
        <w:t>:</w:t>
      </w:r>
    </w:p>
    <w:p w:rsidR="00394892" w:rsidRDefault="00394892" w:rsidP="0039489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394892" w:rsidRDefault="00394892" w:rsidP="0039489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394892" w:rsidRDefault="00394892" w:rsidP="0039489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  <w:r w:rsidRPr="00586981">
        <w:rPr>
          <w:sz w:val="28"/>
          <w:szCs w:val="28"/>
        </w:rPr>
        <w:t xml:space="preserve"> </w:t>
      </w:r>
    </w:p>
    <w:p w:rsidR="00394892" w:rsidRDefault="00394892" w:rsidP="00394892">
      <w:pPr>
        <w:ind w:firstLine="567"/>
        <w:jc w:val="both"/>
        <w:rPr>
          <w:sz w:val="28"/>
          <w:szCs w:val="28"/>
        </w:rPr>
      </w:pPr>
      <w:r>
        <w:rPr>
          <w:sz w:val="28"/>
        </w:rPr>
        <w:t>- объемные модели органов растений (плоды, строение цветка)</w:t>
      </w:r>
      <w:r w:rsidRPr="003A5303">
        <w:rPr>
          <w:sz w:val="28"/>
        </w:rPr>
        <w:t>;</w:t>
      </w:r>
    </w:p>
    <w:p w:rsidR="00394892" w:rsidRDefault="00394892" w:rsidP="00394892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>-</w:t>
      </w:r>
      <w:r w:rsidRPr="00964857">
        <w:rPr>
          <w:color w:val="000000"/>
          <w:sz w:val="28"/>
          <w:szCs w:val="28"/>
          <w:lang w:bidi="ru-RU"/>
        </w:rPr>
        <w:t xml:space="preserve"> </w:t>
      </w:r>
      <w:r w:rsidRPr="008D067C">
        <w:rPr>
          <w:color w:val="000000"/>
          <w:sz w:val="28"/>
          <w:szCs w:val="28"/>
          <w:lang w:bidi="ru-RU"/>
        </w:rPr>
        <w:t>плакаты (морфологические признаки почвы, классификация сорняков, приемы обработки почвы, технологии возделывания культурных растений)</w:t>
      </w:r>
      <w:r>
        <w:rPr>
          <w:color w:val="000000"/>
          <w:sz w:val="28"/>
          <w:szCs w:val="28"/>
          <w:lang w:bidi="ru-RU"/>
        </w:rPr>
        <w:t>.</w:t>
      </w:r>
    </w:p>
    <w:p w:rsidR="00394892" w:rsidRPr="00586981" w:rsidRDefault="00394892" w:rsidP="00394892">
      <w:pPr>
        <w:ind w:firstLine="567"/>
        <w:jc w:val="both"/>
        <w:rPr>
          <w:sz w:val="28"/>
          <w:szCs w:val="28"/>
        </w:rPr>
      </w:pPr>
      <w:r w:rsidRPr="00586981">
        <w:rPr>
          <w:sz w:val="28"/>
          <w:szCs w:val="28"/>
        </w:rPr>
        <w:t>Технические средства обучения:</w:t>
      </w:r>
    </w:p>
    <w:p w:rsidR="00394892" w:rsidRPr="00586981" w:rsidRDefault="00394892" w:rsidP="00394892">
      <w:pPr>
        <w:jc w:val="both"/>
        <w:rPr>
          <w:sz w:val="28"/>
          <w:szCs w:val="28"/>
        </w:rPr>
      </w:pPr>
      <w:r w:rsidRPr="00586981">
        <w:rPr>
          <w:sz w:val="28"/>
          <w:szCs w:val="28"/>
        </w:rPr>
        <w:t xml:space="preserve">       - </w:t>
      </w:r>
      <w:r>
        <w:rPr>
          <w:sz w:val="28"/>
          <w:szCs w:val="28"/>
        </w:rPr>
        <w:t>компьютер;</w:t>
      </w:r>
    </w:p>
    <w:p w:rsidR="00394892" w:rsidRDefault="00394892" w:rsidP="00394892">
      <w:pPr>
        <w:jc w:val="both"/>
        <w:rPr>
          <w:sz w:val="28"/>
          <w:szCs w:val="28"/>
        </w:rPr>
      </w:pPr>
      <w:r w:rsidRPr="00586981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</w:t>
      </w:r>
      <w:r w:rsidRPr="00586981">
        <w:rPr>
          <w:sz w:val="28"/>
          <w:szCs w:val="28"/>
        </w:rPr>
        <w:t>видеопроектор</w:t>
      </w:r>
      <w:r>
        <w:rPr>
          <w:sz w:val="28"/>
          <w:szCs w:val="28"/>
        </w:rPr>
        <w:t>.</w:t>
      </w:r>
    </w:p>
    <w:p w:rsidR="00394892" w:rsidRDefault="00394892" w:rsidP="00394892">
      <w:pPr>
        <w:jc w:val="both"/>
        <w:rPr>
          <w:sz w:val="28"/>
          <w:szCs w:val="28"/>
        </w:rPr>
      </w:pPr>
    </w:p>
    <w:p w:rsidR="00394892" w:rsidRPr="00F40A56" w:rsidRDefault="00394892" w:rsidP="00394892">
      <w:pPr>
        <w:pStyle w:val="af5"/>
        <w:rPr>
          <w:b/>
          <w:sz w:val="28"/>
          <w:szCs w:val="28"/>
        </w:rPr>
      </w:pPr>
      <w:r w:rsidRPr="00F40A56">
        <w:rPr>
          <w:b/>
          <w:sz w:val="28"/>
          <w:szCs w:val="28"/>
        </w:rPr>
        <w:t>Оборудование лаборатории и рабочих мест лаборатории:</w:t>
      </w:r>
    </w:p>
    <w:p w:rsidR="00394892" w:rsidRDefault="00394892" w:rsidP="00394892">
      <w:pPr>
        <w:pStyle w:val="24"/>
        <w:tabs>
          <w:tab w:val="left" w:pos="0"/>
          <w:tab w:val="left" w:pos="3402"/>
        </w:tabs>
        <w:spacing w:after="0" w:line="240" w:lineRule="auto"/>
        <w:ind w:firstLine="567"/>
        <w:jc w:val="both"/>
        <w:rPr>
          <w:sz w:val="28"/>
        </w:rPr>
      </w:pPr>
      <w:r w:rsidRPr="003A5303">
        <w:rPr>
          <w:sz w:val="28"/>
        </w:rPr>
        <w:t>- комплект бланков технологической документации;</w:t>
      </w:r>
    </w:p>
    <w:p w:rsidR="00394892" w:rsidRDefault="00394892" w:rsidP="00394892">
      <w:pPr>
        <w:pStyle w:val="24"/>
        <w:tabs>
          <w:tab w:val="left" w:pos="0"/>
          <w:tab w:val="left" w:pos="340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8D067C">
        <w:rPr>
          <w:color w:val="000000"/>
          <w:sz w:val="28"/>
          <w:szCs w:val="28"/>
          <w:lang w:bidi="ru-RU"/>
        </w:rPr>
        <w:t>лабораторное оборудование (монолиты, набор семян культурных растений, разборные доски, шпатели, лупы, соцветия культурных растений, живые или законсервированные части культурных растений)</w:t>
      </w:r>
      <w:r>
        <w:rPr>
          <w:color w:val="000000"/>
          <w:sz w:val="28"/>
          <w:szCs w:val="28"/>
          <w:lang w:bidi="ru-RU"/>
        </w:rPr>
        <w:t>;</w:t>
      </w:r>
    </w:p>
    <w:p w:rsidR="00394892" w:rsidRPr="00074038" w:rsidRDefault="00394892" w:rsidP="00394892">
      <w:pPr>
        <w:pStyle w:val="24"/>
        <w:tabs>
          <w:tab w:val="left" w:pos="0"/>
          <w:tab w:val="left" w:pos="3402"/>
        </w:tabs>
        <w:spacing w:after="0" w:line="24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8D067C">
        <w:rPr>
          <w:color w:val="000000"/>
          <w:sz w:val="28"/>
          <w:szCs w:val="28"/>
          <w:lang w:bidi="ru-RU"/>
        </w:rPr>
        <w:t xml:space="preserve">раздаточный материал: гербарии сорных растений, образцы семян сорняков, образцы удобрений (набор из 5 видов), образцы семян овощных и плодовых культур, гербарии </w:t>
      </w:r>
      <w:proofErr w:type="spellStart"/>
      <w:r w:rsidRPr="008D067C">
        <w:rPr>
          <w:color w:val="000000"/>
          <w:sz w:val="28"/>
          <w:szCs w:val="28"/>
          <w:lang w:bidi="ru-RU"/>
        </w:rPr>
        <w:t>сидератов</w:t>
      </w:r>
      <w:proofErr w:type="spellEnd"/>
      <w:r w:rsidRPr="008D067C">
        <w:rPr>
          <w:color w:val="000000"/>
          <w:sz w:val="28"/>
          <w:szCs w:val="28"/>
          <w:lang w:bidi="ru-RU"/>
        </w:rPr>
        <w:t xml:space="preserve"> и зеленных культур</w:t>
      </w:r>
      <w:r>
        <w:rPr>
          <w:color w:val="000000"/>
          <w:sz w:val="28"/>
          <w:szCs w:val="28"/>
          <w:lang w:bidi="ru-RU"/>
        </w:rPr>
        <w:t>;</w:t>
      </w:r>
    </w:p>
    <w:p w:rsidR="00394892" w:rsidRPr="003A5303" w:rsidRDefault="00394892" w:rsidP="00394892">
      <w:pPr>
        <w:pStyle w:val="24"/>
        <w:tabs>
          <w:tab w:val="left" w:pos="540"/>
          <w:tab w:val="left" w:pos="3402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>- с</w:t>
      </w:r>
      <w:r w:rsidRPr="003A5303">
        <w:rPr>
          <w:sz w:val="28"/>
        </w:rPr>
        <w:t>теллажи для рассады цветов и овощей, осветительное оборудование, наборы заготовок, инструментов, приспособлений, комплект плакатов, комплект учеб</w:t>
      </w:r>
      <w:r>
        <w:rPr>
          <w:sz w:val="28"/>
        </w:rPr>
        <w:t xml:space="preserve">но-методической документации, </w:t>
      </w:r>
      <w:r w:rsidRPr="003A5303">
        <w:rPr>
          <w:sz w:val="28"/>
        </w:rPr>
        <w:t>модели и механизмы машин по перера</w:t>
      </w:r>
      <w:r>
        <w:rPr>
          <w:sz w:val="28"/>
        </w:rPr>
        <w:t>ботке продукции растениеводства;</w:t>
      </w:r>
    </w:p>
    <w:p w:rsidR="004E73DC" w:rsidRPr="00F50121" w:rsidRDefault="004E73DC" w:rsidP="003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78"/>
        <w:jc w:val="both"/>
        <w:rPr>
          <w:bCs/>
          <w:sz w:val="28"/>
          <w:szCs w:val="28"/>
        </w:rPr>
      </w:pPr>
    </w:p>
    <w:p w:rsidR="004E73DC" w:rsidRDefault="004E73DC" w:rsidP="004E73DC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0121">
        <w:rPr>
          <w:sz w:val="28"/>
          <w:szCs w:val="28"/>
        </w:rPr>
        <w:t xml:space="preserve"> Реализация программы модуля </w:t>
      </w:r>
      <w:r w:rsidR="00394892" w:rsidRPr="0048004D">
        <w:rPr>
          <w:sz w:val="28"/>
          <w:szCs w:val="28"/>
        </w:rPr>
        <w:t>Обработка и подготовка почвы к посеву и посадке сельскохозяйственных культур</w:t>
      </w:r>
      <w:r w:rsidRPr="00F50121">
        <w:rPr>
          <w:sz w:val="28"/>
          <w:szCs w:val="28"/>
        </w:rPr>
        <w:t xml:space="preserve"> предполагает обязательную производственную практику.</w:t>
      </w:r>
    </w:p>
    <w:p w:rsidR="004E73DC" w:rsidRDefault="004E73DC" w:rsidP="004E73DC">
      <w:pPr>
        <w:pStyle w:val="af5"/>
        <w:rPr>
          <w:sz w:val="28"/>
          <w:szCs w:val="28"/>
        </w:rPr>
      </w:pPr>
    </w:p>
    <w:p w:rsidR="004E73DC" w:rsidRPr="00841FB8" w:rsidRDefault="004E73DC" w:rsidP="004E73DC">
      <w:pPr>
        <w:pStyle w:val="af5"/>
        <w:rPr>
          <w:b/>
          <w:sz w:val="28"/>
          <w:szCs w:val="28"/>
        </w:rPr>
      </w:pPr>
      <w:r w:rsidRPr="00841FB8">
        <w:rPr>
          <w:b/>
          <w:sz w:val="28"/>
          <w:szCs w:val="28"/>
        </w:rPr>
        <w:t>Оборудование и техническое оснащение рабочих мест:</w:t>
      </w:r>
    </w:p>
    <w:p w:rsidR="0059683F" w:rsidRPr="0059683F" w:rsidRDefault="0059683F" w:rsidP="0059683F">
      <w:pPr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Полигоны: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683F">
        <w:rPr>
          <w:rFonts w:eastAsiaTheme="minorHAnsi"/>
          <w:sz w:val="28"/>
          <w:szCs w:val="28"/>
          <w:lang w:eastAsia="en-US"/>
        </w:rPr>
        <w:t xml:space="preserve">Опытные участки - 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 xml:space="preserve">металлопластиковые лотки для выращивания овощных культур; 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вегетационный мат;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растения томата (огурца);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капельная система орошения;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lastRenderedPageBreak/>
        <w:t>ножи;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крючок для подвязывания растений;</w:t>
      </w:r>
    </w:p>
    <w:p w:rsidR="0059683F" w:rsidRPr="0059683F" w:rsidRDefault="0059683F" w:rsidP="0059683F">
      <w:pPr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гидравлический подъемник;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пробки из каменной ваты;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кубик из каменной ваты </w:t>
      </w:r>
      <w:proofErr w:type="spellStart"/>
      <w:r w:rsidRPr="0059683F">
        <w:rPr>
          <w:sz w:val="28"/>
          <w:szCs w:val="28"/>
          <w:lang w:val="en-US"/>
        </w:rPr>
        <w:t>Plantop</w:t>
      </w:r>
      <w:proofErr w:type="spellEnd"/>
      <w:r w:rsidRPr="0059683F">
        <w:rPr>
          <w:sz w:val="28"/>
          <w:szCs w:val="28"/>
        </w:rPr>
        <w:t xml:space="preserve"> </w:t>
      </w:r>
      <w:r w:rsidRPr="0059683F">
        <w:rPr>
          <w:sz w:val="28"/>
          <w:szCs w:val="28"/>
          <w:lang w:val="en-US"/>
        </w:rPr>
        <w:t>Delta</w:t>
      </w:r>
      <w:r w:rsidRPr="0059683F">
        <w:rPr>
          <w:sz w:val="28"/>
          <w:szCs w:val="28"/>
        </w:rPr>
        <w:t xml:space="preserve">; 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маты из каменной ваты </w:t>
      </w:r>
      <w:proofErr w:type="spellStart"/>
      <w:r w:rsidRPr="0059683F">
        <w:rPr>
          <w:sz w:val="28"/>
          <w:szCs w:val="28"/>
          <w:lang w:val="en-US"/>
        </w:rPr>
        <w:t>Grodan</w:t>
      </w:r>
      <w:proofErr w:type="spellEnd"/>
      <w:r w:rsidRPr="0059683F">
        <w:rPr>
          <w:sz w:val="28"/>
          <w:szCs w:val="28"/>
        </w:rPr>
        <w:t xml:space="preserve"> </w:t>
      </w:r>
      <w:r w:rsidRPr="0059683F">
        <w:rPr>
          <w:sz w:val="28"/>
          <w:szCs w:val="28"/>
          <w:lang w:val="en-US"/>
        </w:rPr>
        <w:t>Prestige</w:t>
      </w:r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пластиковые палочки;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крюк для томатов </w:t>
      </w:r>
      <w:proofErr w:type="spellStart"/>
      <w:proofErr w:type="gramStart"/>
      <w:r w:rsidRPr="0059683F">
        <w:rPr>
          <w:sz w:val="28"/>
          <w:szCs w:val="28"/>
        </w:rPr>
        <w:t>О-тип</w:t>
      </w:r>
      <w:proofErr w:type="spellEnd"/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proofErr w:type="spellStart"/>
      <w:r w:rsidRPr="0059683F">
        <w:rPr>
          <w:sz w:val="28"/>
          <w:szCs w:val="28"/>
        </w:rPr>
        <w:t>бринкман</w:t>
      </w:r>
      <w:proofErr w:type="spellEnd"/>
      <w:r w:rsidRPr="0059683F">
        <w:rPr>
          <w:sz w:val="28"/>
          <w:szCs w:val="28"/>
        </w:rPr>
        <w:t xml:space="preserve"> клипсы РТ</w:t>
      </w:r>
      <w:proofErr w:type="gramStart"/>
      <w:r w:rsidRPr="0059683F">
        <w:rPr>
          <w:sz w:val="28"/>
          <w:szCs w:val="28"/>
        </w:rPr>
        <w:t>7</w:t>
      </w:r>
      <w:proofErr w:type="gramEnd"/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клипса </w:t>
      </w:r>
      <w:proofErr w:type="gramStart"/>
      <w:r w:rsidRPr="0059683F">
        <w:rPr>
          <w:sz w:val="28"/>
          <w:szCs w:val="28"/>
        </w:rPr>
        <w:t>огуречная</w:t>
      </w:r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клипса </w:t>
      </w:r>
      <w:proofErr w:type="gramStart"/>
      <w:r w:rsidRPr="0059683F">
        <w:rPr>
          <w:sz w:val="28"/>
          <w:szCs w:val="28"/>
        </w:rPr>
        <w:t>томатная</w:t>
      </w:r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система капельного полива с узлами приготовления и подачи раствора удобрений;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система </w:t>
      </w:r>
      <w:proofErr w:type="spellStart"/>
      <w:r w:rsidRPr="0059683F">
        <w:rPr>
          <w:sz w:val="28"/>
          <w:szCs w:val="28"/>
        </w:rPr>
        <w:t>электродосвечивания</w:t>
      </w:r>
      <w:proofErr w:type="spellEnd"/>
      <w:r w:rsidRPr="0059683F">
        <w:rPr>
          <w:sz w:val="28"/>
          <w:szCs w:val="28"/>
        </w:rPr>
        <w:t xml:space="preserve"> растений;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система подкормки растений СО</w:t>
      </w:r>
      <w:proofErr w:type="gramStart"/>
      <w:r w:rsidRPr="0059683F">
        <w:rPr>
          <w:sz w:val="28"/>
          <w:szCs w:val="28"/>
          <w:vertAlign w:val="subscript"/>
        </w:rPr>
        <w:t>2</w:t>
      </w:r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система испарительного охлаждения и </w:t>
      </w:r>
      <w:proofErr w:type="spellStart"/>
      <w:r w:rsidRPr="0059683F">
        <w:rPr>
          <w:sz w:val="28"/>
          <w:szCs w:val="28"/>
        </w:rPr>
        <w:t>доувлажнения</w:t>
      </w:r>
      <w:proofErr w:type="spellEnd"/>
      <w:r w:rsidRPr="0059683F">
        <w:rPr>
          <w:sz w:val="28"/>
          <w:szCs w:val="28"/>
        </w:rPr>
        <w:t xml:space="preserve"> воздуха;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система зашторивания (теплозащитного и светоотражающего шторного экрана).</w:t>
      </w:r>
    </w:p>
    <w:p w:rsidR="0059683F" w:rsidRPr="0059683F" w:rsidRDefault="0059683F" w:rsidP="0059683F">
      <w:pPr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 xml:space="preserve">Учебно-производственное хозяйство - 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 xml:space="preserve">металлопластиковые лотки для выращивания овощных культур; 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вегетационный мат;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растения томата (огурца);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капельная система орошения;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ножи;</w:t>
      </w:r>
    </w:p>
    <w:p w:rsidR="0059683F" w:rsidRPr="0059683F" w:rsidRDefault="0059683F" w:rsidP="0059683F">
      <w:pPr>
        <w:pStyle w:val="af4"/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крючок для подвязывания растений;</w:t>
      </w:r>
    </w:p>
    <w:p w:rsidR="0059683F" w:rsidRPr="0059683F" w:rsidRDefault="0059683F" w:rsidP="0059683F">
      <w:pPr>
        <w:rPr>
          <w:rFonts w:eastAsiaTheme="minorHAnsi"/>
          <w:sz w:val="28"/>
          <w:szCs w:val="28"/>
          <w:lang w:eastAsia="en-US"/>
        </w:rPr>
      </w:pPr>
      <w:r w:rsidRPr="0059683F">
        <w:rPr>
          <w:rFonts w:eastAsiaTheme="minorHAnsi"/>
          <w:sz w:val="28"/>
          <w:szCs w:val="28"/>
          <w:lang w:eastAsia="en-US"/>
        </w:rPr>
        <w:t>гидравлический подъемник;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пробки из каменной ваты;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кубик из каменной ваты </w:t>
      </w:r>
      <w:proofErr w:type="spellStart"/>
      <w:r w:rsidRPr="0059683F">
        <w:rPr>
          <w:sz w:val="28"/>
          <w:szCs w:val="28"/>
          <w:lang w:val="en-US"/>
        </w:rPr>
        <w:t>Plantop</w:t>
      </w:r>
      <w:proofErr w:type="spellEnd"/>
      <w:r w:rsidRPr="0059683F">
        <w:rPr>
          <w:sz w:val="28"/>
          <w:szCs w:val="28"/>
        </w:rPr>
        <w:t xml:space="preserve"> </w:t>
      </w:r>
      <w:r w:rsidRPr="0059683F">
        <w:rPr>
          <w:sz w:val="28"/>
          <w:szCs w:val="28"/>
          <w:lang w:val="en-US"/>
        </w:rPr>
        <w:t>Delta</w:t>
      </w:r>
      <w:r w:rsidRPr="0059683F">
        <w:rPr>
          <w:sz w:val="28"/>
          <w:szCs w:val="28"/>
        </w:rPr>
        <w:t xml:space="preserve">; 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маты из каменной ваты </w:t>
      </w:r>
      <w:proofErr w:type="spellStart"/>
      <w:r w:rsidRPr="0059683F">
        <w:rPr>
          <w:sz w:val="28"/>
          <w:szCs w:val="28"/>
          <w:lang w:val="en-US"/>
        </w:rPr>
        <w:t>Grodan</w:t>
      </w:r>
      <w:proofErr w:type="spellEnd"/>
      <w:r w:rsidRPr="0059683F">
        <w:rPr>
          <w:sz w:val="28"/>
          <w:szCs w:val="28"/>
        </w:rPr>
        <w:t xml:space="preserve"> </w:t>
      </w:r>
      <w:r w:rsidRPr="0059683F">
        <w:rPr>
          <w:sz w:val="28"/>
          <w:szCs w:val="28"/>
          <w:lang w:val="en-US"/>
        </w:rPr>
        <w:t>Prestige</w:t>
      </w:r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пластиковые палочки;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крюк для томатов </w:t>
      </w:r>
      <w:proofErr w:type="spellStart"/>
      <w:proofErr w:type="gramStart"/>
      <w:r w:rsidRPr="0059683F">
        <w:rPr>
          <w:sz w:val="28"/>
          <w:szCs w:val="28"/>
        </w:rPr>
        <w:t>О-тип</w:t>
      </w:r>
      <w:proofErr w:type="spellEnd"/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proofErr w:type="spellStart"/>
      <w:r w:rsidRPr="0059683F">
        <w:rPr>
          <w:sz w:val="28"/>
          <w:szCs w:val="28"/>
        </w:rPr>
        <w:t>бринкман</w:t>
      </w:r>
      <w:proofErr w:type="spellEnd"/>
      <w:r w:rsidRPr="0059683F">
        <w:rPr>
          <w:sz w:val="28"/>
          <w:szCs w:val="28"/>
        </w:rPr>
        <w:t xml:space="preserve"> клипсы РТ</w:t>
      </w:r>
      <w:proofErr w:type="gramStart"/>
      <w:r w:rsidRPr="0059683F">
        <w:rPr>
          <w:sz w:val="28"/>
          <w:szCs w:val="28"/>
        </w:rPr>
        <w:t>7</w:t>
      </w:r>
      <w:proofErr w:type="gramEnd"/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клипса </w:t>
      </w:r>
      <w:proofErr w:type="gramStart"/>
      <w:r w:rsidRPr="0059683F">
        <w:rPr>
          <w:sz w:val="28"/>
          <w:szCs w:val="28"/>
        </w:rPr>
        <w:t>огуречная</w:t>
      </w:r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клипса </w:t>
      </w:r>
      <w:proofErr w:type="gramStart"/>
      <w:r w:rsidRPr="0059683F">
        <w:rPr>
          <w:sz w:val="28"/>
          <w:szCs w:val="28"/>
        </w:rPr>
        <w:t>томатная</w:t>
      </w:r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система капельного полива с узлами приготовления и подачи раствора удобрений;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система </w:t>
      </w:r>
      <w:proofErr w:type="spellStart"/>
      <w:r w:rsidRPr="0059683F">
        <w:rPr>
          <w:sz w:val="28"/>
          <w:szCs w:val="28"/>
        </w:rPr>
        <w:t>электродосвечивания</w:t>
      </w:r>
      <w:proofErr w:type="spellEnd"/>
      <w:r w:rsidRPr="0059683F">
        <w:rPr>
          <w:sz w:val="28"/>
          <w:szCs w:val="28"/>
        </w:rPr>
        <w:t xml:space="preserve"> растений;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>система подкормки растений СО</w:t>
      </w:r>
      <w:proofErr w:type="gramStart"/>
      <w:r w:rsidRPr="0059683F">
        <w:rPr>
          <w:sz w:val="28"/>
          <w:szCs w:val="28"/>
          <w:vertAlign w:val="subscript"/>
        </w:rPr>
        <w:t>2</w:t>
      </w:r>
      <w:proofErr w:type="gramEnd"/>
      <w:r w:rsidRPr="0059683F">
        <w:rPr>
          <w:sz w:val="28"/>
          <w:szCs w:val="28"/>
        </w:rPr>
        <w:t>;</w:t>
      </w:r>
    </w:p>
    <w:p w:rsidR="0059683F" w:rsidRPr="0059683F" w:rsidRDefault="0059683F" w:rsidP="0059683F">
      <w:pPr>
        <w:rPr>
          <w:sz w:val="28"/>
          <w:szCs w:val="28"/>
        </w:rPr>
      </w:pPr>
      <w:r w:rsidRPr="0059683F">
        <w:rPr>
          <w:sz w:val="28"/>
          <w:szCs w:val="28"/>
        </w:rPr>
        <w:t xml:space="preserve">система испарительного охлаждения и </w:t>
      </w:r>
      <w:proofErr w:type="spellStart"/>
      <w:r w:rsidRPr="0059683F">
        <w:rPr>
          <w:sz w:val="28"/>
          <w:szCs w:val="28"/>
        </w:rPr>
        <w:t>доувлажнения</w:t>
      </w:r>
      <w:proofErr w:type="spellEnd"/>
      <w:r w:rsidRPr="0059683F">
        <w:rPr>
          <w:sz w:val="28"/>
          <w:szCs w:val="28"/>
        </w:rPr>
        <w:t xml:space="preserve"> воздуха;</w:t>
      </w:r>
    </w:p>
    <w:p w:rsidR="0059683F" w:rsidRPr="0059683F" w:rsidRDefault="0059683F" w:rsidP="0059683F">
      <w:pPr>
        <w:pStyle w:val="af4"/>
        <w:jc w:val="both"/>
        <w:rPr>
          <w:sz w:val="28"/>
          <w:szCs w:val="28"/>
        </w:rPr>
      </w:pPr>
      <w:r w:rsidRPr="0059683F">
        <w:rPr>
          <w:sz w:val="28"/>
          <w:szCs w:val="28"/>
        </w:rPr>
        <w:t>система зашторивания (теплозащитного и светоотражающего шторного экрана)</w:t>
      </w:r>
    </w:p>
    <w:bookmarkEnd w:id="11"/>
    <w:p w:rsidR="0059683F" w:rsidRDefault="0059683F" w:rsidP="00FE7312">
      <w:pPr>
        <w:spacing w:line="360" w:lineRule="auto"/>
        <w:rPr>
          <w:b/>
          <w:sz w:val="28"/>
          <w:szCs w:val="28"/>
        </w:rPr>
      </w:pPr>
    </w:p>
    <w:p w:rsidR="0059683F" w:rsidRDefault="0059683F" w:rsidP="00FE7312">
      <w:pPr>
        <w:spacing w:line="360" w:lineRule="auto"/>
        <w:rPr>
          <w:b/>
          <w:sz w:val="28"/>
          <w:szCs w:val="28"/>
        </w:rPr>
      </w:pPr>
    </w:p>
    <w:p w:rsidR="008F451C" w:rsidRPr="00FE7312" w:rsidRDefault="008F451C" w:rsidP="008F451C">
      <w:pPr>
        <w:spacing w:line="360" w:lineRule="auto"/>
        <w:rPr>
          <w:b/>
          <w:sz w:val="28"/>
          <w:szCs w:val="28"/>
        </w:rPr>
      </w:pPr>
      <w:r w:rsidRPr="00FE7312"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8F451C" w:rsidRPr="00FE7312" w:rsidRDefault="008F451C" w:rsidP="008F451C">
      <w:pPr>
        <w:spacing w:line="360" w:lineRule="auto"/>
        <w:rPr>
          <w:bCs/>
          <w:sz w:val="28"/>
          <w:szCs w:val="28"/>
          <w:u w:val="single"/>
        </w:rPr>
      </w:pPr>
      <w:r w:rsidRPr="00FE7312">
        <w:rPr>
          <w:bCs/>
          <w:sz w:val="28"/>
          <w:szCs w:val="28"/>
          <w:u w:val="single"/>
        </w:rPr>
        <w:t>Перечень рекомендуемых учебных изданий, Интернет-ресурсов, дополнительной литературы</w:t>
      </w:r>
    </w:p>
    <w:p w:rsidR="008F451C" w:rsidRDefault="008F451C" w:rsidP="008F451C">
      <w:pPr>
        <w:spacing w:line="360" w:lineRule="auto"/>
        <w:rPr>
          <w:bCs/>
          <w:sz w:val="28"/>
          <w:szCs w:val="28"/>
          <w:u w:val="single"/>
        </w:rPr>
      </w:pPr>
      <w:r w:rsidRPr="00FE7312">
        <w:rPr>
          <w:bCs/>
          <w:sz w:val="28"/>
          <w:szCs w:val="28"/>
          <w:u w:val="single"/>
        </w:rPr>
        <w:t>Основные источники:</w:t>
      </w:r>
    </w:p>
    <w:p w:rsidR="008F451C" w:rsidRDefault="008F451C" w:rsidP="008F451C">
      <w:pPr>
        <w:pStyle w:val="af4"/>
        <w:numPr>
          <w:ilvl w:val="0"/>
          <w:numId w:val="39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 xml:space="preserve">Платонов И.Г. Основы агрономии (1-е изд.) учебник. – </w:t>
      </w:r>
      <w:proofErr w:type="gramStart"/>
      <w:r w:rsidRPr="00B47D7A">
        <w:rPr>
          <w:sz w:val="28"/>
          <w:szCs w:val="28"/>
        </w:rPr>
        <w:t>С-П</w:t>
      </w:r>
      <w:proofErr w:type="gramEnd"/>
      <w:r w:rsidRPr="00B47D7A">
        <w:rPr>
          <w:sz w:val="28"/>
          <w:szCs w:val="28"/>
        </w:rPr>
        <w:t>: лань, 2018.</w:t>
      </w:r>
    </w:p>
    <w:p w:rsidR="008F451C" w:rsidRDefault="008F451C" w:rsidP="008F451C">
      <w:pPr>
        <w:pStyle w:val="af4"/>
        <w:numPr>
          <w:ilvl w:val="0"/>
          <w:numId w:val="39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>Верещагин Н.И. Организация и технология механизированных работ в растениеводстве (12-е изд.) учебное пособие. - М.: «Академия», 2018г.</w:t>
      </w:r>
    </w:p>
    <w:p w:rsidR="008F451C" w:rsidRDefault="008F451C" w:rsidP="008F451C">
      <w:pPr>
        <w:pStyle w:val="af4"/>
        <w:numPr>
          <w:ilvl w:val="0"/>
          <w:numId w:val="39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 xml:space="preserve">Солнцев В.Н., </w:t>
      </w:r>
      <w:proofErr w:type="spellStart"/>
      <w:r w:rsidRPr="00B47D7A">
        <w:rPr>
          <w:sz w:val="28"/>
          <w:szCs w:val="28"/>
        </w:rPr>
        <w:t>Тарасенко</w:t>
      </w:r>
      <w:proofErr w:type="spellEnd"/>
      <w:r w:rsidRPr="00B47D7A">
        <w:rPr>
          <w:sz w:val="28"/>
          <w:szCs w:val="28"/>
        </w:rPr>
        <w:t xml:space="preserve"> А.П., </w:t>
      </w:r>
      <w:proofErr w:type="spellStart"/>
      <w:r w:rsidRPr="00B47D7A">
        <w:rPr>
          <w:sz w:val="28"/>
          <w:szCs w:val="28"/>
        </w:rPr>
        <w:t>Оробинский</w:t>
      </w:r>
      <w:proofErr w:type="spellEnd"/>
      <w:r w:rsidRPr="00B47D7A">
        <w:rPr>
          <w:sz w:val="28"/>
          <w:szCs w:val="28"/>
        </w:rPr>
        <w:t xml:space="preserve"> В.И. и др. Механизация растениеводства. Учебное пособие. – С.-П.: Лань,2018.</w:t>
      </w:r>
    </w:p>
    <w:p w:rsidR="008F451C" w:rsidRPr="00B47D7A" w:rsidRDefault="008F451C" w:rsidP="008F451C">
      <w:pPr>
        <w:pStyle w:val="af4"/>
        <w:numPr>
          <w:ilvl w:val="0"/>
          <w:numId w:val="39"/>
        </w:numPr>
        <w:jc w:val="both"/>
        <w:rPr>
          <w:sz w:val="28"/>
          <w:szCs w:val="28"/>
        </w:rPr>
      </w:pPr>
      <w:proofErr w:type="spellStart"/>
      <w:r w:rsidRPr="00B47D7A">
        <w:rPr>
          <w:sz w:val="28"/>
          <w:szCs w:val="28"/>
        </w:rPr>
        <w:t>Наумкин</w:t>
      </w:r>
      <w:proofErr w:type="spellEnd"/>
      <w:r w:rsidRPr="00B47D7A">
        <w:rPr>
          <w:sz w:val="28"/>
          <w:szCs w:val="28"/>
        </w:rPr>
        <w:t xml:space="preserve"> В.Н., Ступин А.С. Технология растениеводства (1-е изд.). </w:t>
      </w:r>
      <w:proofErr w:type="spellStart"/>
      <w:r w:rsidRPr="00B47D7A">
        <w:rPr>
          <w:sz w:val="28"/>
          <w:szCs w:val="28"/>
        </w:rPr>
        <w:t>Учебн</w:t>
      </w:r>
      <w:proofErr w:type="gramStart"/>
      <w:r w:rsidRPr="00B47D7A">
        <w:rPr>
          <w:sz w:val="28"/>
          <w:szCs w:val="28"/>
        </w:rPr>
        <w:t>.п</w:t>
      </w:r>
      <w:proofErr w:type="gramEnd"/>
      <w:r w:rsidRPr="00B47D7A">
        <w:rPr>
          <w:sz w:val="28"/>
          <w:szCs w:val="28"/>
        </w:rPr>
        <w:t>ос</w:t>
      </w:r>
      <w:proofErr w:type="spellEnd"/>
      <w:r w:rsidRPr="00B47D7A">
        <w:rPr>
          <w:sz w:val="28"/>
          <w:szCs w:val="28"/>
        </w:rPr>
        <w:t>., С.-П.: Лань,2018</w:t>
      </w:r>
    </w:p>
    <w:p w:rsidR="008F451C" w:rsidRDefault="008F451C" w:rsidP="008F451C">
      <w:pPr>
        <w:spacing w:line="360" w:lineRule="auto"/>
        <w:rPr>
          <w:bCs/>
          <w:sz w:val="28"/>
          <w:szCs w:val="28"/>
          <w:u w:val="single"/>
        </w:rPr>
      </w:pPr>
    </w:p>
    <w:p w:rsidR="008F451C" w:rsidRPr="00DD506A" w:rsidRDefault="008F451C" w:rsidP="008F451C">
      <w:pPr>
        <w:spacing w:line="360" w:lineRule="auto"/>
        <w:ind w:left="360"/>
        <w:rPr>
          <w:bCs/>
          <w:sz w:val="28"/>
          <w:szCs w:val="28"/>
          <w:u w:val="single"/>
        </w:rPr>
      </w:pPr>
      <w:r w:rsidRPr="00DD506A">
        <w:rPr>
          <w:bCs/>
          <w:sz w:val="28"/>
          <w:szCs w:val="28"/>
          <w:u w:val="single"/>
        </w:rPr>
        <w:t>Дополнительная литература:</w:t>
      </w:r>
    </w:p>
    <w:p w:rsidR="008F451C" w:rsidRDefault="008F451C" w:rsidP="008F451C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proofErr w:type="spellStart"/>
      <w:r w:rsidRPr="00B47D7A">
        <w:rPr>
          <w:sz w:val="28"/>
          <w:szCs w:val="28"/>
        </w:rPr>
        <w:t>Бобылева</w:t>
      </w:r>
      <w:proofErr w:type="spellEnd"/>
      <w:r w:rsidRPr="00B47D7A">
        <w:rPr>
          <w:sz w:val="28"/>
          <w:szCs w:val="28"/>
        </w:rPr>
        <w:t xml:space="preserve"> О.Н. Цветоводство открытого грунта. М.: «Академия», 2008г.</w:t>
      </w:r>
    </w:p>
    <w:p w:rsidR="008F451C" w:rsidRDefault="008F451C" w:rsidP="008F451C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>Верещагин Н.И. Организация и технология механизированных работ в растениеводстве. М.: «Академия», 2013г.</w:t>
      </w:r>
    </w:p>
    <w:p w:rsidR="008F451C" w:rsidRDefault="008F451C" w:rsidP="008F451C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>Гусаков Ф.А. Практикум Организация и технология механизированных работ в растениеводстве. М.: Академия, 2013 г.</w:t>
      </w:r>
    </w:p>
    <w:p w:rsidR="008F451C" w:rsidRDefault="008F451C" w:rsidP="008F451C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>Захарченко Г.Г. Основы овощеводства. М.: «Академия», 20</w:t>
      </w:r>
      <w:r>
        <w:rPr>
          <w:sz w:val="28"/>
          <w:szCs w:val="28"/>
        </w:rPr>
        <w:t>14</w:t>
      </w:r>
      <w:r w:rsidRPr="00B47D7A">
        <w:rPr>
          <w:sz w:val="28"/>
          <w:szCs w:val="28"/>
        </w:rPr>
        <w:t>г.</w:t>
      </w:r>
    </w:p>
    <w:p w:rsidR="008F451C" w:rsidRDefault="008F451C" w:rsidP="008F451C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>Лежнева Т.Н. Основы декоративного садоводства: учеб</w:t>
      </w:r>
      <w:proofErr w:type="gramStart"/>
      <w:r w:rsidRPr="00B47D7A">
        <w:rPr>
          <w:sz w:val="28"/>
          <w:szCs w:val="28"/>
        </w:rPr>
        <w:t>.</w:t>
      </w:r>
      <w:proofErr w:type="gramEnd"/>
      <w:r w:rsidRPr="00B47D7A">
        <w:rPr>
          <w:sz w:val="28"/>
          <w:szCs w:val="28"/>
        </w:rPr>
        <w:t xml:space="preserve"> </w:t>
      </w:r>
      <w:proofErr w:type="gramStart"/>
      <w:r w:rsidRPr="00B47D7A">
        <w:rPr>
          <w:sz w:val="28"/>
          <w:szCs w:val="28"/>
        </w:rPr>
        <w:t>п</w:t>
      </w:r>
      <w:proofErr w:type="gramEnd"/>
      <w:r w:rsidRPr="00B47D7A">
        <w:rPr>
          <w:sz w:val="28"/>
          <w:szCs w:val="28"/>
        </w:rPr>
        <w:t>особие для студ. учреждений сред. проф. образования. М.: «Академия», 201</w:t>
      </w:r>
      <w:r>
        <w:rPr>
          <w:sz w:val="28"/>
          <w:szCs w:val="28"/>
        </w:rPr>
        <w:t>4</w:t>
      </w:r>
      <w:r w:rsidRPr="00B47D7A">
        <w:rPr>
          <w:sz w:val="28"/>
          <w:szCs w:val="28"/>
        </w:rPr>
        <w:t>г.</w:t>
      </w:r>
    </w:p>
    <w:p w:rsidR="008F451C" w:rsidRDefault="008F451C" w:rsidP="008F451C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B47D7A">
        <w:rPr>
          <w:sz w:val="28"/>
          <w:szCs w:val="28"/>
        </w:rPr>
        <w:t>Третьяков Н.Н. Основы агрономии. М.: «Академия», 201</w:t>
      </w:r>
      <w:r>
        <w:rPr>
          <w:sz w:val="28"/>
          <w:szCs w:val="28"/>
        </w:rPr>
        <w:t>3</w:t>
      </w:r>
      <w:r w:rsidRPr="00B47D7A">
        <w:rPr>
          <w:sz w:val="28"/>
          <w:szCs w:val="28"/>
        </w:rPr>
        <w:t xml:space="preserve"> г.</w:t>
      </w:r>
    </w:p>
    <w:p w:rsidR="008F451C" w:rsidRDefault="008F451C" w:rsidP="008F451C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proofErr w:type="spellStart"/>
      <w:r w:rsidRPr="00B47D7A">
        <w:rPr>
          <w:sz w:val="28"/>
          <w:szCs w:val="28"/>
        </w:rPr>
        <w:t>Тургиев</w:t>
      </w:r>
      <w:proofErr w:type="spellEnd"/>
      <w:r w:rsidRPr="00B47D7A">
        <w:rPr>
          <w:sz w:val="28"/>
          <w:szCs w:val="28"/>
        </w:rPr>
        <w:t xml:space="preserve"> А.К., </w:t>
      </w:r>
      <w:proofErr w:type="spellStart"/>
      <w:r w:rsidRPr="00B47D7A">
        <w:rPr>
          <w:sz w:val="28"/>
          <w:szCs w:val="28"/>
        </w:rPr>
        <w:t>Луковников</w:t>
      </w:r>
      <w:proofErr w:type="spellEnd"/>
      <w:r w:rsidRPr="00B47D7A">
        <w:rPr>
          <w:sz w:val="28"/>
          <w:szCs w:val="28"/>
        </w:rPr>
        <w:t xml:space="preserve"> А.В. Охрана труда в сельском хозяйстве. М.: «Академия» 20</w:t>
      </w:r>
      <w:r>
        <w:rPr>
          <w:sz w:val="28"/>
          <w:szCs w:val="28"/>
        </w:rPr>
        <w:t>1</w:t>
      </w:r>
      <w:r w:rsidRPr="00B47D7A">
        <w:rPr>
          <w:sz w:val="28"/>
          <w:szCs w:val="28"/>
        </w:rPr>
        <w:t>4г.</w:t>
      </w:r>
    </w:p>
    <w:p w:rsidR="008F451C" w:rsidRDefault="008F451C" w:rsidP="008F451C">
      <w:pPr>
        <w:pStyle w:val="af4"/>
        <w:ind w:left="720"/>
        <w:jc w:val="both"/>
        <w:rPr>
          <w:sz w:val="28"/>
          <w:szCs w:val="28"/>
        </w:rPr>
      </w:pPr>
    </w:p>
    <w:p w:rsidR="008F451C" w:rsidRDefault="008F451C" w:rsidP="008F451C">
      <w:pPr>
        <w:widowControl w:val="0"/>
        <w:ind w:left="20"/>
        <w:jc w:val="both"/>
        <w:rPr>
          <w:bCs/>
          <w:sz w:val="28"/>
          <w:szCs w:val="28"/>
        </w:rPr>
      </w:pPr>
      <w:r w:rsidRPr="00964857">
        <w:rPr>
          <w:color w:val="000000"/>
          <w:sz w:val="28"/>
          <w:szCs w:val="28"/>
          <w:u w:val="single"/>
          <w:lang w:bidi="ru-RU"/>
        </w:rPr>
        <w:t>Интернет- ресурсы</w:t>
      </w:r>
      <w:r w:rsidRPr="0007034C">
        <w:rPr>
          <w:bCs/>
          <w:sz w:val="28"/>
          <w:szCs w:val="28"/>
        </w:rPr>
        <w:t xml:space="preserve"> </w:t>
      </w:r>
    </w:p>
    <w:p w:rsidR="008F451C" w:rsidRDefault="008F451C" w:rsidP="008F451C">
      <w:pPr>
        <w:pStyle w:val="af4"/>
        <w:ind w:left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7"/>
      </w:tblGrid>
      <w:tr w:rsidR="008F451C" w:rsidRPr="00964857" w:rsidTr="00830C91">
        <w:trPr>
          <w:trHeight w:hRule="exact" w:val="283"/>
        </w:trPr>
        <w:tc>
          <w:tcPr>
            <w:tcW w:w="3557" w:type="dxa"/>
            <w:shd w:val="clear" w:color="auto" w:fill="FFFFFF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16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://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www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.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internet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-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school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.</w:t>
              </w:r>
              <w:proofErr w:type="spellStart"/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ru</w:t>
              </w:r>
              <w:proofErr w:type="spellEnd"/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/</w:t>
              </w:r>
            </w:hyperlink>
          </w:p>
        </w:tc>
      </w:tr>
      <w:tr w:rsidR="008F451C" w:rsidRPr="00964857" w:rsidTr="00830C91">
        <w:trPr>
          <w:trHeight w:hRule="exact" w:val="322"/>
        </w:trPr>
        <w:tc>
          <w:tcPr>
            <w:tcW w:w="3557" w:type="dxa"/>
            <w:shd w:val="clear" w:color="auto" w:fill="FFFFFF"/>
            <w:vAlign w:val="bottom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17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://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www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.</w:t>
              </w:r>
              <w:proofErr w:type="spellStart"/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ozon</w:t>
              </w:r>
              <w:proofErr w:type="spellEnd"/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.</w:t>
              </w:r>
              <w:proofErr w:type="spellStart"/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ru</w:t>
              </w:r>
              <w:proofErr w:type="spellEnd"/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/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context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/</w:t>
              </w:r>
            </w:hyperlink>
          </w:p>
        </w:tc>
      </w:tr>
      <w:tr w:rsidR="008F451C" w:rsidRPr="00964857" w:rsidTr="00830C91">
        <w:trPr>
          <w:trHeight w:hRule="exact" w:val="336"/>
        </w:trPr>
        <w:tc>
          <w:tcPr>
            <w:tcW w:w="3557" w:type="dxa"/>
            <w:shd w:val="clear" w:color="auto" w:fill="FFFFFF"/>
            <w:vAlign w:val="bottom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18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http://www.vgf.ru/</w:t>
              </w:r>
            </w:hyperlink>
          </w:p>
        </w:tc>
      </w:tr>
      <w:tr w:rsidR="008F451C" w:rsidRPr="00964857" w:rsidTr="00830C91">
        <w:trPr>
          <w:trHeight w:hRule="exact" w:val="326"/>
        </w:trPr>
        <w:tc>
          <w:tcPr>
            <w:tcW w:w="3557" w:type="dxa"/>
            <w:shd w:val="clear" w:color="auto" w:fill="FFFFFF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19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http://www.sprinter.ru/</w:t>
              </w:r>
            </w:hyperlink>
          </w:p>
        </w:tc>
      </w:tr>
      <w:tr w:rsidR="008F451C" w:rsidRPr="00964857" w:rsidTr="00830C91">
        <w:trPr>
          <w:trHeight w:hRule="exact" w:val="307"/>
        </w:trPr>
        <w:tc>
          <w:tcPr>
            <w:tcW w:w="3557" w:type="dxa"/>
            <w:shd w:val="clear" w:color="auto" w:fill="FFFFFF"/>
            <w:vAlign w:val="bottom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20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http://window.edu.ru/</w:t>
              </w:r>
            </w:hyperlink>
          </w:p>
        </w:tc>
      </w:tr>
      <w:tr w:rsidR="008F451C" w:rsidRPr="00964857" w:rsidTr="00830C91">
        <w:trPr>
          <w:trHeight w:hRule="exact" w:val="322"/>
        </w:trPr>
        <w:tc>
          <w:tcPr>
            <w:tcW w:w="3557" w:type="dxa"/>
            <w:shd w:val="clear" w:color="auto" w:fill="FFFFFF"/>
            <w:vAlign w:val="bottom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21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http://window.edu.ru/</w:t>
              </w:r>
            </w:hyperlink>
          </w:p>
        </w:tc>
      </w:tr>
      <w:tr w:rsidR="008F451C" w:rsidRPr="00964857" w:rsidTr="00830C91">
        <w:trPr>
          <w:trHeight w:hRule="exact" w:val="336"/>
        </w:trPr>
        <w:tc>
          <w:tcPr>
            <w:tcW w:w="3557" w:type="dxa"/>
            <w:shd w:val="clear" w:color="auto" w:fill="FFFFFF"/>
            <w:vAlign w:val="bottom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hyperlink r:id="rId22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://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www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.</w:t>
              </w:r>
              <w:proofErr w:type="spellStart"/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combook</w:t>
              </w:r>
              <w:proofErr w:type="spellEnd"/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.</w:t>
              </w:r>
              <w:proofErr w:type="spellStart"/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ru</w:t>
              </w:r>
              <w:proofErr w:type="spellEnd"/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/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catalog</w:t>
              </w:r>
              <w:r w:rsidR="008F451C" w:rsidRPr="00964857">
                <w:rPr>
                  <w:color w:val="000080"/>
                  <w:sz w:val="28"/>
                  <w:szCs w:val="28"/>
                  <w:u w:val="single"/>
                  <w:lang w:eastAsia="en-US" w:bidi="en-US"/>
                </w:rPr>
                <w:t>/</w:t>
              </w:r>
            </w:hyperlink>
          </w:p>
        </w:tc>
      </w:tr>
      <w:tr w:rsidR="008F451C" w:rsidRPr="00642609" w:rsidTr="00830C91">
        <w:trPr>
          <w:trHeight w:hRule="exact" w:val="307"/>
        </w:trPr>
        <w:tc>
          <w:tcPr>
            <w:tcW w:w="3557" w:type="dxa"/>
            <w:shd w:val="clear" w:color="auto" w:fill="FFFFFF"/>
            <w:vAlign w:val="bottom"/>
          </w:tcPr>
          <w:p w:rsidR="008F451C" w:rsidRPr="00964857" w:rsidRDefault="00324703" w:rsidP="00830C91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  <w:lang w:val="en-US" w:bidi="ru-RU"/>
              </w:rPr>
            </w:pPr>
            <w:hyperlink r:id="rId23" w:history="1">
              <w:r w:rsidR="008F451C" w:rsidRPr="00964857">
                <w:rPr>
                  <w:color w:val="000080"/>
                  <w:sz w:val="28"/>
                  <w:szCs w:val="28"/>
                  <w:u w:val="single"/>
                  <w:lang w:val="en-US" w:eastAsia="en-US" w:bidi="en-US"/>
                </w:rPr>
                <w:t>http://elibrary.ru/startsession. asp?</w:t>
              </w:r>
            </w:hyperlink>
          </w:p>
        </w:tc>
      </w:tr>
    </w:tbl>
    <w:p w:rsidR="008F451C" w:rsidRPr="00AB4271" w:rsidRDefault="00324703" w:rsidP="008F451C">
      <w:pPr>
        <w:pStyle w:val="af4"/>
        <w:rPr>
          <w:rFonts w:eastAsiaTheme="minorHAnsi"/>
          <w:sz w:val="28"/>
          <w:szCs w:val="28"/>
          <w:u w:val="single"/>
          <w:lang w:val="en-US" w:eastAsia="en-US"/>
        </w:rPr>
      </w:pPr>
      <w:hyperlink r:id="rId24" w:history="1"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Modem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nt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modem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.01.3.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nt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m</w:t>
        </w:r>
      </w:hyperlink>
    </w:p>
    <w:p w:rsidR="008F451C" w:rsidRPr="00AB4271" w:rsidRDefault="008F451C" w:rsidP="008F451C">
      <w:pPr>
        <w:pStyle w:val="af4"/>
        <w:rPr>
          <w:rFonts w:eastAsiaTheme="minorHAnsi"/>
          <w:sz w:val="28"/>
          <w:szCs w:val="28"/>
          <w:lang w:val="en-US" w:eastAsia="en-US"/>
        </w:rPr>
      </w:pPr>
      <w:r w:rsidRPr="00AB4271">
        <w:rPr>
          <w:rFonts w:eastAsiaTheme="minorHAnsi"/>
          <w:sz w:val="28"/>
          <w:szCs w:val="28"/>
          <w:u w:val="single"/>
          <w:lang w:val="en-US" w:eastAsia="en-US"/>
        </w:rPr>
        <w:t xml:space="preserve"> </w:t>
      </w:r>
      <w:hyperlink r:id="rId25" w:history="1">
        <w:r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tula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marketcenter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tula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marketcenter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tula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tula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marketcenter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tula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marketcenter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marketcenter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tula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marketcenter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tula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marketcenter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</w:hyperlink>
    </w:p>
    <w:p w:rsidR="008F451C" w:rsidRPr="00AB4271" w:rsidRDefault="00324703" w:rsidP="008F451C">
      <w:pPr>
        <w:pStyle w:val="af4"/>
        <w:rPr>
          <w:rFonts w:eastAsiaTheme="minorHAnsi"/>
          <w:sz w:val="28"/>
          <w:szCs w:val="28"/>
          <w:lang w:val="en-US" w:eastAsia="en-US"/>
        </w:rPr>
      </w:pPr>
      <w:hyperlink r:id="rId26" w:history="1"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agroyektor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/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com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categoru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 xml:space="preserve">/2303 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stati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agroyektor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com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categoru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/2303%20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stati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-0"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-0</w:t>
        </w:r>
      </w:hyperlink>
    </w:p>
    <w:p w:rsidR="008F451C" w:rsidRPr="00AB4271" w:rsidRDefault="00324703" w:rsidP="008F451C">
      <w:pPr>
        <w:pStyle w:val="af4"/>
        <w:rPr>
          <w:rFonts w:eastAsiaTheme="minorHAnsi"/>
          <w:sz w:val="28"/>
          <w:szCs w:val="28"/>
          <w:lang w:eastAsia="en-US"/>
        </w:rPr>
      </w:pPr>
      <w:hyperlink r:id="rId27" w:history="1"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naupers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naupers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naupers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naupers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AB4271">
          <w:rPr>
            <w:rFonts w:eastAsiaTheme="minorHAnsi"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naupers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/"</w:t>
        </w:r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HYPERLINK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eastAsia="en-US"/>
          </w:rPr>
          <w:t xml:space="preserve"> "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http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eastAsia="en-US"/>
          </w:rPr>
          <w:t>://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naupers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eastAsia="en-US"/>
          </w:rPr>
          <w:t>.</w:t>
        </w:r>
        <w:r w:rsidR="008F451C" w:rsidRPr="0005102A">
          <w:rPr>
            <w:rFonts w:eastAsiaTheme="minorHAnsi"/>
            <w:vanish/>
            <w:sz w:val="28"/>
            <w:szCs w:val="28"/>
            <w:u w:val="single"/>
            <w:lang w:val="en-US" w:eastAsia="en-US"/>
          </w:rPr>
          <w:t>ru</w:t>
        </w:r>
        <w:r w:rsidR="008F451C" w:rsidRPr="00AB4271">
          <w:rPr>
            <w:rFonts w:eastAsiaTheme="minorHAnsi"/>
            <w:vanish/>
            <w:sz w:val="28"/>
            <w:szCs w:val="28"/>
            <w:u w:val="single"/>
            <w:lang w:eastAsia="en-US"/>
          </w:rPr>
          <w:t>/"</w:t>
        </w:r>
        <w:r w:rsidR="008F451C" w:rsidRPr="00AB4271">
          <w:rPr>
            <w:rFonts w:eastAsiaTheme="minorHAnsi"/>
            <w:sz w:val="28"/>
            <w:szCs w:val="28"/>
            <w:u w:val="single"/>
            <w:lang w:eastAsia="en-US"/>
          </w:rPr>
          <w:t>/</w:t>
        </w:r>
      </w:hyperlink>
    </w:p>
    <w:p w:rsidR="008F451C" w:rsidRDefault="00324703" w:rsidP="008F451C">
      <w:pPr>
        <w:pStyle w:val="af4"/>
        <w:jc w:val="both"/>
        <w:rPr>
          <w:sz w:val="28"/>
          <w:szCs w:val="28"/>
        </w:rPr>
      </w:pPr>
      <w:hyperlink r:id="rId28" w:history="1"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="008F451C" w:rsidRPr="00AB4271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proofErr w:type="spellStart"/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Mgou</w:t>
        </w:r>
        <w:proofErr w:type="spellEnd"/>
        <w:r w:rsidR="008F451C" w:rsidRPr="00AB4271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proofErr w:type="spellStart"/>
        <w:r w:rsidR="008F451C" w:rsidRPr="0005102A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  <w:proofErr w:type="spellEnd"/>
        <w:r w:rsidR="008F451C" w:rsidRPr="00AB4271">
          <w:rPr>
            <w:rFonts w:eastAsiaTheme="minorHAnsi"/>
            <w:sz w:val="28"/>
            <w:szCs w:val="28"/>
            <w:u w:val="single"/>
            <w:lang w:eastAsia="en-US"/>
          </w:rPr>
          <w:t>/</w:t>
        </w:r>
      </w:hyperlink>
    </w:p>
    <w:p w:rsidR="0005102A" w:rsidRPr="0005102A" w:rsidRDefault="0005102A" w:rsidP="0005102A">
      <w:pPr>
        <w:pStyle w:val="af4"/>
        <w:jc w:val="both"/>
        <w:rPr>
          <w:sz w:val="28"/>
          <w:szCs w:val="28"/>
        </w:rPr>
      </w:pPr>
    </w:p>
    <w:p w:rsidR="005876BF" w:rsidRPr="005876BF" w:rsidRDefault="00594F1B" w:rsidP="005876BF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bookmarkStart w:id="12" w:name="_Toc492377721"/>
      <w:r w:rsidRPr="00015ECB">
        <w:rPr>
          <w:rFonts w:ascii="Times New Roman" w:hAnsi="Times New Roman" w:cs="Times New Roman"/>
          <w:color w:val="auto"/>
          <w:sz w:val="28"/>
          <w:szCs w:val="28"/>
        </w:rPr>
        <w:lastRenderedPageBreak/>
        <w:t>4.3. Общие требования к организации образовательного процесса</w:t>
      </w:r>
      <w:bookmarkEnd w:id="12"/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 xml:space="preserve">    При освоении программы профессионального модуля </w:t>
      </w:r>
      <w:r w:rsidRPr="0048004D">
        <w:rPr>
          <w:sz w:val="28"/>
          <w:szCs w:val="28"/>
        </w:rPr>
        <w:t>Обработка и подготовка почвы к посеву и посадке сельскохозяйственных культур</w:t>
      </w:r>
      <w:r w:rsidRPr="00E444CF">
        <w:rPr>
          <w:sz w:val="28"/>
          <w:szCs w:val="28"/>
        </w:rPr>
        <w:t xml:space="preserve"> занятия МДК </w:t>
      </w:r>
      <w:r w:rsidR="00F2203E">
        <w:rPr>
          <w:sz w:val="28"/>
          <w:szCs w:val="28"/>
        </w:rPr>
        <w:t>и производственной практики</w:t>
      </w:r>
      <w:r w:rsidRPr="00E444C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Pr="00E444CF">
        <w:rPr>
          <w:sz w:val="28"/>
          <w:szCs w:val="28"/>
        </w:rPr>
        <w:t>ся концентрировано.</w:t>
      </w:r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 xml:space="preserve">    В целях организации учебного процесса образовательное учреждение с предприятием заключает договор о производственной практике обучающихся на данном предприятии, в котором указывается численность обучающихся по </w:t>
      </w:r>
      <w:r>
        <w:rPr>
          <w:sz w:val="28"/>
          <w:szCs w:val="28"/>
        </w:rPr>
        <w:t>специальности</w:t>
      </w:r>
      <w:r w:rsidRPr="00E444CF">
        <w:rPr>
          <w:sz w:val="28"/>
          <w:szCs w:val="28"/>
        </w:rPr>
        <w:t xml:space="preserve"> направляемых на практику, сроки, условия и порядок проведения производственной практики, соблюдением правил охраны труда.</w:t>
      </w:r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 xml:space="preserve">     Практика является обязательным разделом </w:t>
      </w:r>
      <w:r>
        <w:rPr>
          <w:sz w:val="28"/>
          <w:szCs w:val="28"/>
        </w:rPr>
        <w:t>ППКРС</w:t>
      </w:r>
      <w:r w:rsidRPr="00E444CF">
        <w:rPr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</w:t>
      </w:r>
      <w:r>
        <w:rPr>
          <w:sz w:val="28"/>
          <w:szCs w:val="28"/>
        </w:rPr>
        <w:t>студентов</w:t>
      </w:r>
      <w:r w:rsidRPr="00E444CF">
        <w:rPr>
          <w:sz w:val="28"/>
          <w:szCs w:val="28"/>
        </w:rPr>
        <w:t xml:space="preserve">. При реализации </w:t>
      </w:r>
      <w:r>
        <w:rPr>
          <w:sz w:val="28"/>
          <w:szCs w:val="28"/>
        </w:rPr>
        <w:t>ППКРС</w:t>
      </w:r>
      <w:r w:rsidRPr="00E444CF">
        <w:rPr>
          <w:sz w:val="28"/>
          <w:szCs w:val="28"/>
        </w:rPr>
        <w:t xml:space="preserve"> предусматриваются следующие виды практик: учебная практика и производственна</w:t>
      </w:r>
      <w:r w:rsidR="00F2203E">
        <w:rPr>
          <w:sz w:val="28"/>
          <w:szCs w:val="28"/>
        </w:rPr>
        <w:t>я практика</w:t>
      </w:r>
      <w:r w:rsidRPr="00E444CF">
        <w:rPr>
          <w:sz w:val="28"/>
          <w:szCs w:val="28"/>
        </w:rPr>
        <w:t>.</w:t>
      </w:r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 xml:space="preserve">Учебная практика и производственная практика проводятся образовательным учреждением при освоении </w:t>
      </w:r>
      <w:proofErr w:type="gramStart"/>
      <w:r w:rsidRPr="00E444CF">
        <w:rPr>
          <w:sz w:val="28"/>
          <w:szCs w:val="28"/>
        </w:rPr>
        <w:t>обучающимися</w:t>
      </w:r>
      <w:proofErr w:type="gramEnd"/>
      <w:r w:rsidRPr="00E444CF">
        <w:rPr>
          <w:sz w:val="28"/>
          <w:szCs w:val="28"/>
        </w:rPr>
        <w:t xml:space="preserve"> профессиональных компетенций в рамках профессиональных модулей и </w:t>
      </w:r>
      <w:r>
        <w:rPr>
          <w:sz w:val="28"/>
          <w:szCs w:val="28"/>
        </w:rPr>
        <w:t>реализуют</w:t>
      </w:r>
      <w:r w:rsidRPr="00E444CF">
        <w:rPr>
          <w:sz w:val="28"/>
          <w:szCs w:val="28"/>
        </w:rPr>
        <w:t xml:space="preserve">ся </w:t>
      </w:r>
      <w:r>
        <w:rPr>
          <w:sz w:val="28"/>
          <w:szCs w:val="28"/>
        </w:rPr>
        <w:t>концентрированно</w:t>
      </w:r>
      <w:r w:rsidRPr="00E444CF">
        <w:rPr>
          <w:sz w:val="28"/>
          <w:szCs w:val="28"/>
        </w:rPr>
        <w:t>.</w:t>
      </w:r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>Производственная практика  должна проводиться в организациях, направление деятельности которых соответствует профилю подготовки обучающихся.</w:t>
      </w:r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  <w:bookmarkStart w:id="13" w:name="_GoBack"/>
      <w:bookmarkEnd w:id="13"/>
    </w:p>
    <w:p w:rsidR="005876BF" w:rsidRPr="00E444CF" w:rsidRDefault="005876BF" w:rsidP="005876BF">
      <w:pPr>
        <w:pStyle w:val="af5"/>
        <w:rPr>
          <w:sz w:val="28"/>
          <w:szCs w:val="28"/>
        </w:rPr>
      </w:pPr>
      <w:r w:rsidRPr="00E444CF">
        <w:rPr>
          <w:sz w:val="28"/>
          <w:szCs w:val="28"/>
        </w:rPr>
        <w:t xml:space="preserve">     В процессе преподавания МДК и проведения </w:t>
      </w:r>
      <w:r>
        <w:rPr>
          <w:sz w:val="28"/>
          <w:szCs w:val="28"/>
        </w:rPr>
        <w:t xml:space="preserve">учебной и </w:t>
      </w:r>
      <w:r w:rsidRPr="00E444CF">
        <w:rPr>
          <w:sz w:val="28"/>
          <w:szCs w:val="28"/>
        </w:rPr>
        <w:t xml:space="preserve">производственной практики преподаватели и мастера производственного обучения должны развивать у </w:t>
      </w:r>
      <w:r>
        <w:rPr>
          <w:sz w:val="28"/>
          <w:szCs w:val="28"/>
        </w:rPr>
        <w:t>студентов</w:t>
      </w:r>
      <w:r w:rsidRPr="00E444CF">
        <w:rPr>
          <w:sz w:val="28"/>
          <w:szCs w:val="28"/>
        </w:rPr>
        <w:t xml:space="preserve"> технологическое и экономическое мышление, формировать навыки высокопроизводительного труда, планирования и самоконтроля. Особое внимание следует обратить на обучение </w:t>
      </w:r>
      <w:r>
        <w:rPr>
          <w:sz w:val="28"/>
          <w:szCs w:val="28"/>
        </w:rPr>
        <w:t>студентов</w:t>
      </w:r>
      <w:r w:rsidRPr="00E444CF">
        <w:rPr>
          <w:sz w:val="28"/>
          <w:szCs w:val="28"/>
        </w:rPr>
        <w:t xml:space="preserve"> наиболее эффективным приемам организации работы, детальное рассмотрение путей повышения производительности труда в данной профессии и меры по строжайшей экономии трудовых, сырьевых и энергетических ресурсов.</w:t>
      </w:r>
    </w:p>
    <w:p w:rsidR="005876BF" w:rsidRDefault="005876BF" w:rsidP="00DD506A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594F1B" w:rsidRPr="00015ECB" w:rsidRDefault="00594F1B" w:rsidP="00015ECB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492377722"/>
      <w:r w:rsidRPr="00015ECB">
        <w:rPr>
          <w:rFonts w:ascii="Times New Roman" w:hAnsi="Times New Roman" w:cs="Times New Roman"/>
          <w:color w:val="auto"/>
          <w:sz w:val="28"/>
          <w:szCs w:val="28"/>
        </w:rPr>
        <w:t>4.4. Кадровое обеспечение образовательного процесса</w:t>
      </w:r>
      <w:bookmarkEnd w:id="14"/>
    </w:p>
    <w:p w:rsidR="00F2203E" w:rsidRDefault="00F2203E" w:rsidP="00F2203E">
      <w:pPr>
        <w:pStyle w:val="af5"/>
        <w:rPr>
          <w:sz w:val="28"/>
          <w:szCs w:val="28"/>
        </w:rPr>
      </w:pPr>
      <w:r w:rsidRPr="00841FB8">
        <w:rPr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841FB8">
        <w:rPr>
          <w:sz w:val="28"/>
          <w:szCs w:val="28"/>
        </w:rPr>
        <w:t>обучение по</w:t>
      </w:r>
      <w:proofErr w:type="gramEnd"/>
      <w:r w:rsidRPr="00841FB8">
        <w:rPr>
          <w:sz w:val="28"/>
          <w:szCs w:val="28"/>
        </w:rPr>
        <w:t xml:space="preserve"> междисциплинарному курсу:</w:t>
      </w:r>
      <w:r w:rsidRPr="002322DB">
        <w:rPr>
          <w:sz w:val="28"/>
          <w:szCs w:val="28"/>
        </w:rPr>
        <w:t xml:space="preserve"> высшее </w:t>
      </w:r>
      <w:r>
        <w:rPr>
          <w:sz w:val="28"/>
          <w:szCs w:val="28"/>
        </w:rPr>
        <w:t xml:space="preserve">или среднее </w:t>
      </w:r>
      <w:r w:rsidRPr="002322DB">
        <w:rPr>
          <w:sz w:val="28"/>
          <w:szCs w:val="28"/>
        </w:rPr>
        <w:t>профессиональное образование, соответствующее профилю преподаваемого модуля.</w:t>
      </w:r>
    </w:p>
    <w:p w:rsidR="00F2203E" w:rsidRDefault="00F2203E" w:rsidP="00F2203E">
      <w:pPr>
        <w:pStyle w:val="af5"/>
        <w:rPr>
          <w:sz w:val="28"/>
          <w:szCs w:val="28"/>
        </w:rPr>
      </w:pPr>
    </w:p>
    <w:p w:rsidR="00F2203E" w:rsidRPr="00841FB8" w:rsidRDefault="00F2203E" w:rsidP="00F2203E">
      <w:pPr>
        <w:pStyle w:val="af5"/>
        <w:rPr>
          <w:sz w:val="28"/>
          <w:szCs w:val="28"/>
        </w:rPr>
      </w:pPr>
      <w:r w:rsidRPr="00841FB8">
        <w:rPr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F2203E" w:rsidRDefault="00F2203E" w:rsidP="00F2203E">
      <w:pPr>
        <w:pStyle w:val="af5"/>
        <w:rPr>
          <w:sz w:val="28"/>
          <w:szCs w:val="28"/>
        </w:rPr>
      </w:pPr>
      <w:r w:rsidRPr="00E444CF">
        <w:rPr>
          <w:b/>
          <w:sz w:val="28"/>
          <w:szCs w:val="28"/>
        </w:rPr>
        <w:t>Руководители практики:</w:t>
      </w:r>
      <w:r w:rsidRPr="00E444CF">
        <w:rPr>
          <w:sz w:val="28"/>
          <w:szCs w:val="28"/>
        </w:rPr>
        <w:t xml:space="preserve"> представители администрации образовательного учреждения, представитель педагогического коллектива образовательного учреждения, обеспечивающий </w:t>
      </w:r>
      <w:proofErr w:type="gramStart"/>
      <w:r w:rsidRPr="00E444CF">
        <w:rPr>
          <w:sz w:val="28"/>
          <w:szCs w:val="28"/>
        </w:rPr>
        <w:t>обучение по</w:t>
      </w:r>
      <w:proofErr w:type="gramEnd"/>
      <w:r w:rsidRPr="00E444CF">
        <w:rPr>
          <w:sz w:val="28"/>
          <w:szCs w:val="28"/>
        </w:rPr>
        <w:t xml:space="preserve"> междисциплинарному курсу (курсам)  профессионального модуля </w:t>
      </w:r>
      <w:r w:rsidRPr="0048004D">
        <w:rPr>
          <w:sz w:val="28"/>
          <w:szCs w:val="28"/>
        </w:rPr>
        <w:t>Обработка и подготовка почвы к посеву и посадке сельскохозяйственных культур</w:t>
      </w:r>
      <w:r>
        <w:rPr>
          <w:sz w:val="28"/>
          <w:szCs w:val="28"/>
        </w:rPr>
        <w:t>.</w:t>
      </w:r>
    </w:p>
    <w:p w:rsidR="00F2203E" w:rsidRPr="002322DB" w:rsidRDefault="00F2203E" w:rsidP="00F2203E">
      <w:pPr>
        <w:pStyle w:val="af5"/>
        <w:rPr>
          <w:b/>
          <w:bCs/>
          <w:sz w:val="28"/>
          <w:szCs w:val="28"/>
        </w:rPr>
      </w:pPr>
    </w:p>
    <w:p w:rsidR="00F2203E" w:rsidRPr="00841FB8" w:rsidRDefault="00F2203E" w:rsidP="00F2203E">
      <w:pPr>
        <w:pStyle w:val="af5"/>
        <w:rPr>
          <w:sz w:val="28"/>
          <w:szCs w:val="28"/>
        </w:rPr>
      </w:pPr>
      <w:r w:rsidRPr="002322DB">
        <w:rPr>
          <w:b/>
          <w:sz w:val="28"/>
          <w:szCs w:val="28"/>
        </w:rPr>
        <w:t>Инженерно-педагогический состав:</w:t>
      </w:r>
      <w:r w:rsidRPr="002322DB">
        <w:rPr>
          <w:sz w:val="28"/>
          <w:szCs w:val="28"/>
        </w:rPr>
        <w:t xml:space="preserve"> </w:t>
      </w:r>
      <w:r w:rsidRPr="002322DB">
        <w:rPr>
          <w:bCs/>
          <w:sz w:val="28"/>
          <w:szCs w:val="28"/>
        </w:rPr>
        <w:t>Инженерно-педагогический состав:</w:t>
      </w:r>
      <w:r w:rsidRPr="002322DB">
        <w:rPr>
          <w:sz w:val="28"/>
          <w:szCs w:val="28"/>
        </w:rPr>
        <w:t xml:space="preserve"> высшее</w:t>
      </w:r>
      <w:r>
        <w:rPr>
          <w:sz w:val="28"/>
          <w:szCs w:val="28"/>
        </w:rPr>
        <w:t xml:space="preserve"> или среднее </w:t>
      </w:r>
      <w:r w:rsidRPr="002322DB">
        <w:rPr>
          <w:sz w:val="28"/>
          <w:szCs w:val="28"/>
        </w:rPr>
        <w:t xml:space="preserve"> профессиональное образование, соответствующее профилю преподаваемого модуля</w:t>
      </w:r>
      <w:r w:rsidRPr="002322DB">
        <w:rPr>
          <w:bCs/>
          <w:sz w:val="28"/>
          <w:szCs w:val="28"/>
        </w:rPr>
        <w:t>.</w:t>
      </w:r>
    </w:p>
    <w:p w:rsidR="00F2203E" w:rsidRPr="002322DB" w:rsidRDefault="00F2203E" w:rsidP="00F2203E">
      <w:pPr>
        <w:pStyle w:val="af5"/>
        <w:rPr>
          <w:sz w:val="28"/>
          <w:szCs w:val="28"/>
        </w:rPr>
      </w:pPr>
    </w:p>
    <w:p w:rsidR="00F2203E" w:rsidRPr="002322DB" w:rsidRDefault="00F2203E" w:rsidP="00F2203E">
      <w:pPr>
        <w:pStyle w:val="af5"/>
        <w:rPr>
          <w:bCs/>
          <w:sz w:val="28"/>
          <w:szCs w:val="28"/>
        </w:rPr>
      </w:pPr>
      <w:r w:rsidRPr="002322DB">
        <w:rPr>
          <w:b/>
          <w:sz w:val="28"/>
          <w:szCs w:val="28"/>
        </w:rPr>
        <w:t>Мастера:</w:t>
      </w:r>
      <w:r w:rsidRPr="002322DB">
        <w:rPr>
          <w:sz w:val="28"/>
          <w:szCs w:val="28"/>
        </w:rPr>
        <w:t xml:space="preserve"> наличие 4–5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Default="00F2203E" w:rsidP="00DD506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2203E" w:rsidRPr="00F525FE" w:rsidRDefault="00F2203E" w:rsidP="00F2203E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F525FE">
        <w:rPr>
          <w:b/>
          <w:sz w:val="28"/>
          <w:szCs w:val="28"/>
        </w:rPr>
        <w:lastRenderedPageBreak/>
        <w:t>5. Контроль и оценка результатов освоения профессионального модуля</w:t>
      </w:r>
    </w:p>
    <w:p w:rsidR="00594F1B" w:rsidRDefault="00594F1B" w:rsidP="0078257A">
      <w:pPr>
        <w:widowControl w:val="0"/>
        <w:suppressAutoHyphens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2832"/>
        <w:gridCol w:w="4232"/>
      </w:tblGrid>
      <w:tr w:rsidR="00594F1B" w:rsidRPr="00015ECB" w:rsidTr="000A4D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1B" w:rsidRPr="00015ECB" w:rsidRDefault="00594F1B" w:rsidP="00015E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15ECB">
              <w:rPr>
                <w:b/>
                <w:bCs/>
                <w:lang w:eastAsia="en-US"/>
              </w:rPr>
              <w:t>Результаты</w:t>
            </w:r>
          </w:p>
          <w:p w:rsidR="00594F1B" w:rsidRPr="00015ECB" w:rsidRDefault="00594F1B" w:rsidP="00015EC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5ECB">
              <w:rPr>
                <w:b/>
                <w:bCs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1B" w:rsidRPr="00015ECB" w:rsidRDefault="00594F1B" w:rsidP="00015EC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5ECB">
              <w:rPr>
                <w:b/>
                <w:lang w:eastAsia="en-US"/>
              </w:rPr>
              <w:t>Основные показатели оценки     результата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1B" w:rsidRPr="00015ECB" w:rsidRDefault="00594F1B" w:rsidP="00015EC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5ECB"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0A4DB6" w:rsidRPr="00015ECB" w:rsidTr="000A4D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B6" w:rsidRDefault="000A4DB6" w:rsidP="00226512">
            <w:pPr>
              <w:widowControl w:val="0"/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ПК 1.1. </w:t>
            </w:r>
            <w:r>
              <w:t>Выполнять работы по предпосевной обработке почвы.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DB6" w:rsidRDefault="000A4DB6" w:rsidP="00226512">
            <w:pPr>
              <w:widowControl w:val="0"/>
              <w:suppressAutoHyphens/>
              <w:autoSpaceDE w:val="0"/>
            </w:pPr>
            <w:r>
              <w:rPr>
                <w:lang w:eastAsia="en-US"/>
              </w:rPr>
              <w:t>Знание  методов и приёмов предпосевной обработки почвы механизированным и ручным способом;</w:t>
            </w:r>
          </w:p>
          <w:p w:rsidR="000A4DB6" w:rsidRDefault="000A4DB6" w:rsidP="002265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знание правил перекопки почвы в междурядьях и разбивка гряд;</w:t>
            </w:r>
          </w:p>
          <w:p w:rsidR="000A4DB6" w:rsidRDefault="000A4DB6" w:rsidP="00226512">
            <w:pPr>
              <w:widowControl w:val="0"/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знание правил и методов управления тракторами и самоходными сельскохозяйственными машинами всех видов в организациях сельского хозяйства.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34" w:rsidRPr="00C74F47" w:rsidRDefault="00ED6534" w:rsidP="00ED6534">
            <w:pPr>
              <w:rPr>
                <w:bCs/>
                <w:i/>
              </w:rPr>
            </w:pPr>
            <w:r w:rsidRPr="00C74F47">
              <w:rPr>
                <w:bCs/>
                <w:i/>
              </w:rPr>
              <w:t>Текущий контроль в форме: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устного и письменного  опроса;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тестирования;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74F47">
              <w:rPr>
                <w:bCs/>
              </w:rPr>
              <w:t>- контрольных работ;</w:t>
            </w:r>
          </w:p>
          <w:p w:rsidR="00ED6534" w:rsidRPr="00C74F47" w:rsidRDefault="00ED6534" w:rsidP="00ED6534">
            <w:pPr>
              <w:widowControl w:val="0"/>
              <w:suppressAutoHyphens/>
              <w:rPr>
                <w:bCs/>
              </w:rPr>
            </w:pPr>
            <w:r w:rsidRPr="00C74F47">
              <w:rPr>
                <w:bCs/>
              </w:rPr>
              <w:t>- работы на практическом занятии;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защита практических работ;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тестирования;</w:t>
            </w:r>
          </w:p>
          <w:p w:rsidR="00ED6534" w:rsidRPr="00335CEB" w:rsidRDefault="00ED6534" w:rsidP="0033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результатов самостоятельной подготовки студентов.</w:t>
            </w:r>
          </w:p>
          <w:p w:rsidR="00ED6534" w:rsidRPr="00C74F47" w:rsidRDefault="00ED6534" w:rsidP="00ED6534">
            <w:pPr>
              <w:rPr>
                <w:bCs/>
                <w:i/>
              </w:rPr>
            </w:pPr>
            <w:r w:rsidRPr="00C74F47">
              <w:rPr>
                <w:bCs/>
                <w:i/>
              </w:rPr>
              <w:t>Итоговый контроль в форме:</w:t>
            </w:r>
          </w:p>
          <w:p w:rsidR="00ED6534" w:rsidRPr="00C74F47" w:rsidRDefault="00ED6534" w:rsidP="00ED6534">
            <w:pPr>
              <w:rPr>
                <w:bCs/>
              </w:rPr>
            </w:pPr>
            <w:r w:rsidRPr="00C74F47">
              <w:rPr>
                <w:bCs/>
              </w:rPr>
              <w:t>-выполнения работ на практике;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 зачетов по разделам;</w:t>
            </w:r>
          </w:p>
          <w:p w:rsidR="000A4DB6" w:rsidRDefault="00ED6534" w:rsidP="00ED6534">
            <w:pPr>
              <w:rPr>
                <w:bCs/>
                <w:i/>
                <w:iCs/>
                <w:lang w:eastAsia="en-US"/>
              </w:rPr>
            </w:pPr>
            <w:r w:rsidRPr="00C74F47">
              <w:rPr>
                <w:bCs/>
              </w:rPr>
              <w:t>-экзамена квалификационного по профессиональному модулю.</w:t>
            </w:r>
          </w:p>
        </w:tc>
      </w:tr>
      <w:tr w:rsidR="000A4DB6" w:rsidRPr="00015ECB" w:rsidTr="000A4D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B6" w:rsidRDefault="000A4DB6" w:rsidP="00226512">
            <w:pPr>
              <w:widowControl w:val="0"/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ПК 1.2. </w:t>
            </w:r>
            <w:r>
              <w:t>Выполнять работы по основной обработке почвы.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B6" w:rsidRDefault="000A4DB6" w:rsidP="00226512">
            <w:pPr>
              <w:widowControl w:val="0"/>
              <w:suppressAutoHyphens/>
              <w:autoSpaceDE w:val="0"/>
            </w:pPr>
            <w:r>
              <w:rPr>
                <w:lang w:eastAsia="en-US"/>
              </w:rPr>
              <w:t>Знание методов и приёмов выполнения агротехнических и агрохимических работ;</w:t>
            </w:r>
          </w:p>
          <w:p w:rsidR="000A4DB6" w:rsidRDefault="000A4DB6" w:rsidP="00226512">
            <w:pPr>
              <w:widowControl w:val="0"/>
              <w:suppressAutoHyphens/>
              <w:autoSpaceDE w:val="0"/>
            </w:pPr>
            <w:r>
              <w:rPr>
                <w:lang w:eastAsia="en-US"/>
              </w:rPr>
              <w:t>знание путей и средств повышения плодородия почв;</w:t>
            </w:r>
          </w:p>
          <w:p w:rsidR="000A4DB6" w:rsidRDefault="000A4DB6" w:rsidP="00226512">
            <w:pPr>
              <w:widowControl w:val="0"/>
              <w:suppressAutoHyphens/>
              <w:autoSpaceDE w:val="0"/>
            </w:pPr>
            <w:r>
              <w:rPr>
                <w:lang w:eastAsia="en-US"/>
              </w:rPr>
              <w:t xml:space="preserve">знание правил комплектования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>ракторных агрегатов в растениеводстве;</w:t>
            </w:r>
          </w:p>
          <w:p w:rsidR="000A4DB6" w:rsidRDefault="000A4DB6" w:rsidP="00226512">
            <w:pPr>
              <w:widowControl w:val="0"/>
              <w:suppressAutoHyphens/>
              <w:autoSpaceDE w:val="0"/>
            </w:pPr>
            <w:r>
              <w:rPr>
                <w:lang w:eastAsia="en-US"/>
              </w:rPr>
              <w:t>учение работы с прицепными приспособлениями и устройствами;</w:t>
            </w:r>
          </w:p>
          <w:p w:rsidR="000A4DB6" w:rsidRDefault="000A4DB6" w:rsidP="00226512">
            <w:pPr>
              <w:widowControl w:val="0"/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знание агротехнических и агрохимических работ </w:t>
            </w:r>
            <w:proofErr w:type="spellStart"/>
            <w:proofErr w:type="gramStart"/>
            <w:r>
              <w:rPr>
                <w:lang w:eastAsia="en-US"/>
              </w:rPr>
              <w:t>машино-тракторными</w:t>
            </w:r>
            <w:proofErr w:type="spellEnd"/>
            <w:proofErr w:type="gramEnd"/>
            <w:r>
              <w:rPr>
                <w:lang w:eastAsia="en-US"/>
              </w:rPr>
              <w:t xml:space="preserve"> агрегатами на базе тракторов основных марок.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534" w:rsidRPr="00C74F47" w:rsidRDefault="00ED6534" w:rsidP="00ED6534">
            <w:pPr>
              <w:rPr>
                <w:bCs/>
                <w:i/>
              </w:rPr>
            </w:pPr>
            <w:r w:rsidRPr="00C74F47">
              <w:rPr>
                <w:bCs/>
                <w:i/>
              </w:rPr>
              <w:t>Текущий контроль в форме: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устного и письменного  опроса;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тестирования;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74F47">
              <w:rPr>
                <w:bCs/>
              </w:rPr>
              <w:t>- контрольных работ;</w:t>
            </w:r>
          </w:p>
          <w:p w:rsidR="00ED6534" w:rsidRPr="00C74F47" w:rsidRDefault="00ED6534" w:rsidP="00ED6534">
            <w:pPr>
              <w:widowControl w:val="0"/>
              <w:suppressAutoHyphens/>
              <w:rPr>
                <w:bCs/>
              </w:rPr>
            </w:pPr>
            <w:r w:rsidRPr="00C74F47">
              <w:rPr>
                <w:bCs/>
              </w:rPr>
              <w:t>- работы на практическом занятии;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защита практических работ;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тестирования;</w:t>
            </w:r>
          </w:p>
          <w:p w:rsidR="00ED6534" w:rsidRPr="00335CEB" w:rsidRDefault="00ED6534" w:rsidP="0033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результатов самостоятельной подготовки студентов.</w:t>
            </w:r>
          </w:p>
          <w:p w:rsidR="00ED6534" w:rsidRPr="00C74F47" w:rsidRDefault="00ED6534" w:rsidP="00ED6534">
            <w:pPr>
              <w:rPr>
                <w:bCs/>
                <w:i/>
              </w:rPr>
            </w:pPr>
            <w:r w:rsidRPr="00C74F47">
              <w:rPr>
                <w:bCs/>
                <w:i/>
              </w:rPr>
              <w:t>Итоговый контроль в форме:</w:t>
            </w:r>
          </w:p>
          <w:p w:rsidR="00ED6534" w:rsidRPr="00C74F47" w:rsidRDefault="00ED6534" w:rsidP="00ED6534">
            <w:pPr>
              <w:rPr>
                <w:bCs/>
              </w:rPr>
            </w:pPr>
            <w:r w:rsidRPr="00C74F47">
              <w:rPr>
                <w:bCs/>
              </w:rPr>
              <w:t>-выполнения работ на практике;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 зачетов по разделам;</w:t>
            </w:r>
          </w:p>
          <w:p w:rsidR="000A4DB6" w:rsidRDefault="00ED6534" w:rsidP="00ED6534">
            <w:pPr>
              <w:widowControl w:val="0"/>
              <w:suppressAutoHyphens/>
              <w:jc w:val="both"/>
              <w:rPr>
                <w:bCs/>
                <w:i/>
                <w:iCs/>
                <w:lang w:eastAsia="en-US"/>
              </w:rPr>
            </w:pPr>
            <w:r w:rsidRPr="00C74F47">
              <w:rPr>
                <w:bCs/>
              </w:rPr>
              <w:t>-экзамена квалификационного по профессиональному модулю.</w:t>
            </w:r>
          </w:p>
        </w:tc>
      </w:tr>
      <w:tr w:rsidR="000A4DB6" w:rsidRPr="00015ECB" w:rsidTr="00335CEB">
        <w:trPr>
          <w:trHeight w:val="17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DB6" w:rsidRDefault="000A4DB6" w:rsidP="00226512">
            <w:pPr>
              <w:widowControl w:val="0"/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ПК 1.3. </w:t>
            </w:r>
            <w:r>
              <w:t>Выполнять работы по подготовке и внесению удобрений в почву.</w:t>
            </w:r>
          </w:p>
          <w:p w:rsidR="000A4DB6" w:rsidRDefault="000A4DB6" w:rsidP="00226512">
            <w:pPr>
              <w:rPr>
                <w:lang w:eastAsia="en-US"/>
              </w:rPr>
            </w:pPr>
          </w:p>
          <w:p w:rsidR="000A4DB6" w:rsidRDefault="000A4DB6" w:rsidP="00226512">
            <w:pPr>
              <w:rPr>
                <w:lang w:eastAsia="en-US"/>
              </w:rPr>
            </w:pPr>
          </w:p>
          <w:p w:rsidR="000A4DB6" w:rsidRDefault="000A4DB6" w:rsidP="00226512">
            <w:pPr>
              <w:rPr>
                <w:lang w:eastAsia="en-US"/>
              </w:rPr>
            </w:pPr>
          </w:p>
          <w:p w:rsidR="000A4DB6" w:rsidRDefault="000A4DB6" w:rsidP="00226512">
            <w:pPr>
              <w:rPr>
                <w:rFonts w:eastAsia="Calibri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DB6" w:rsidRDefault="000A4DB6" w:rsidP="0022651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Знание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правильности расчета доз внесения удобрений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0A4DB6" w:rsidRDefault="000A4DB6" w:rsidP="0022651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знание</w:t>
            </w:r>
            <w:r>
              <w:rPr>
                <w:rFonts w:eastAsia="Calibri"/>
                <w:lang w:eastAsia="en-US"/>
              </w:rPr>
              <w:t xml:space="preserve"> правильности внесения и заделки удобрений;</w:t>
            </w:r>
          </w:p>
          <w:p w:rsidR="000A4DB6" w:rsidRDefault="000A4DB6" w:rsidP="00226512">
            <w:pPr>
              <w:widowControl w:val="0"/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 xml:space="preserve">знание основных видов удобрений, </w:t>
            </w:r>
            <w:r>
              <w:rPr>
                <w:lang w:eastAsia="en-US"/>
              </w:rPr>
              <w:lastRenderedPageBreak/>
              <w:t>используемых в растениеводстве</w:t>
            </w:r>
          </w:p>
          <w:p w:rsidR="000A4DB6" w:rsidRDefault="000A4DB6" w:rsidP="00226512">
            <w:pPr>
              <w:widowControl w:val="0"/>
              <w:suppressAutoHyphens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знание правил безопасности при работе с химическими удобрениями.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534" w:rsidRPr="00C74F47" w:rsidRDefault="00ED6534" w:rsidP="00ED6534">
            <w:pPr>
              <w:rPr>
                <w:bCs/>
                <w:i/>
              </w:rPr>
            </w:pPr>
            <w:r w:rsidRPr="00C74F47">
              <w:rPr>
                <w:bCs/>
                <w:i/>
              </w:rPr>
              <w:lastRenderedPageBreak/>
              <w:t>Текущий контроль в форме: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устного и письменного  опроса;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тестирования;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74F47">
              <w:rPr>
                <w:bCs/>
              </w:rPr>
              <w:t>- контрольных работ;</w:t>
            </w:r>
          </w:p>
          <w:p w:rsidR="00ED6534" w:rsidRPr="00C74F47" w:rsidRDefault="00ED6534" w:rsidP="00ED6534">
            <w:pPr>
              <w:widowControl w:val="0"/>
              <w:suppressAutoHyphens/>
              <w:rPr>
                <w:bCs/>
              </w:rPr>
            </w:pPr>
            <w:r w:rsidRPr="00C74F47">
              <w:rPr>
                <w:bCs/>
              </w:rPr>
              <w:t>- работы на практическом занятии;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защита практических работ;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тестирования;</w:t>
            </w:r>
          </w:p>
          <w:p w:rsidR="00ED6534" w:rsidRPr="00335CEB" w:rsidRDefault="00ED6534" w:rsidP="0033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 xml:space="preserve">- результатов самостоятельной </w:t>
            </w:r>
            <w:r w:rsidRPr="00C74F47">
              <w:rPr>
                <w:bCs/>
              </w:rPr>
              <w:lastRenderedPageBreak/>
              <w:t>подготовки студентов.</w:t>
            </w:r>
          </w:p>
          <w:p w:rsidR="00ED6534" w:rsidRPr="00C74F47" w:rsidRDefault="00ED6534" w:rsidP="00ED6534">
            <w:pPr>
              <w:rPr>
                <w:bCs/>
                <w:i/>
              </w:rPr>
            </w:pPr>
            <w:r w:rsidRPr="00C74F47">
              <w:rPr>
                <w:bCs/>
                <w:i/>
              </w:rPr>
              <w:t>Итоговый контроль в форме:</w:t>
            </w:r>
          </w:p>
          <w:p w:rsidR="00ED6534" w:rsidRPr="00C74F47" w:rsidRDefault="00ED6534" w:rsidP="00ED6534">
            <w:pPr>
              <w:rPr>
                <w:bCs/>
              </w:rPr>
            </w:pPr>
            <w:r w:rsidRPr="00C74F47">
              <w:rPr>
                <w:bCs/>
              </w:rPr>
              <w:t>-выполнения работ на практике;</w:t>
            </w:r>
          </w:p>
          <w:p w:rsidR="00ED6534" w:rsidRPr="00C74F47" w:rsidRDefault="00ED6534" w:rsidP="00ED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4F47">
              <w:rPr>
                <w:bCs/>
              </w:rPr>
              <w:t>-  зачетов по разделам;</w:t>
            </w:r>
          </w:p>
          <w:p w:rsidR="000A4DB6" w:rsidRDefault="00ED6534" w:rsidP="00ED6534">
            <w:pPr>
              <w:rPr>
                <w:bCs/>
                <w:i/>
                <w:iCs/>
                <w:lang w:eastAsia="en-US"/>
              </w:rPr>
            </w:pPr>
            <w:r w:rsidRPr="00C74F47">
              <w:rPr>
                <w:bCs/>
              </w:rPr>
              <w:t>-экзамена квалификационного по профессиональному модулю.</w:t>
            </w:r>
          </w:p>
        </w:tc>
      </w:tr>
    </w:tbl>
    <w:p w:rsidR="00ED6534" w:rsidRDefault="00ED6534" w:rsidP="00ED6534">
      <w:pPr>
        <w:pStyle w:val="af4"/>
        <w:jc w:val="both"/>
        <w:rPr>
          <w:sz w:val="28"/>
          <w:szCs w:val="28"/>
        </w:rPr>
      </w:pPr>
    </w:p>
    <w:p w:rsidR="00594F1B" w:rsidRDefault="00015ECB" w:rsidP="00ED6534">
      <w:pPr>
        <w:pStyle w:val="af4"/>
        <w:jc w:val="both"/>
        <w:rPr>
          <w:sz w:val="28"/>
          <w:szCs w:val="28"/>
        </w:rPr>
      </w:pPr>
      <w:r w:rsidRPr="00ED6534">
        <w:rPr>
          <w:sz w:val="28"/>
          <w:szCs w:val="28"/>
        </w:rPr>
        <w:t xml:space="preserve">Формы </w:t>
      </w:r>
      <w:r w:rsidR="00594F1B" w:rsidRPr="00ED6534">
        <w:rPr>
          <w:sz w:val="28"/>
          <w:szCs w:val="28"/>
        </w:rPr>
        <w:t xml:space="preserve">и методы контроля и оценки результатов обучения должны позволять проверять у обучающихся не только </w:t>
      </w:r>
      <w:proofErr w:type="spellStart"/>
      <w:r w:rsidR="00594F1B" w:rsidRPr="00ED6534">
        <w:rPr>
          <w:sz w:val="28"/>
          <w:szCs w:val="28"/>
        </w:rPr>
        <w:t>сформированность</w:t>
      </w:r>
      <w:proofErr w:type="spellEnd"/>
      <w:r w:rsidR="00594F1B" w:rsidRPr="00ED6534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ED6534" w:rsidRPr="00ED6534" w:rsidRDefault="00ED6534" w:rsidP="00ED6534">
      <w:pPr>
        <w:pStyle w:val="af4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827"/>
        <w:gridCol w:w="2516"/>
      </w:tblGrid>
      <w:tr w:rsidR="00594F1B" w:rsidRPr="00015ECB" w:rsidTr="00694D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1B" w:rsidRPr="00015ECB" w:rsidRDefault="00594F1B" w:rsidP="00015E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15ECB">
              <w:rPr>
                <w:b/>
                <w:bCs/>
                <w:lang w:eastAsia="en-US"/>
              </w:rPr>
              <w:t>Результаты</w:t>
            </w:r>
          </w:p>
          <w:p w:rsidR="00594F1B" w:rsidRPr="00015ECB" w:rsidRDefault="00594F1B" w:rsidP="00015ECB">
            <w:pPr>
              <w:widowControl w:val="0"/>
              <w:suppressAutoHyphens/>
              <w:spacing w:line="276" w:lineRule="auto"/>
              <w:jc w:val="center"/>
              <w:rPr>
                <w:lang w:val="en-US" w:eastAsia="en-US"/>
              </w:rPr>
            </w:pPr>
            <w:proofErr w:type="gramStart"/>
            <w:r w:rsidRPr="00015ECB">
              <w:rPr>
                <w:b/>
                <w:bCs/>
                <w:lang w:eastAsia="en-US"/>
              </w:rPr>
              <w:t>(освоенные общие компетенции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1B" w:rsidRPr="00015ECB" w:rsidRDefault="00594F1B" w:rsidP="00015ECB">
            <w:pPr>
              <w:widowControl w:val="0"/>
              <w:suppressAutoHyphens/>
              <w:spacing w:line="276" w:lineRule="auto"/>
              <w:jc w:val="center"/>
              <w:rPr>
                <w:lang w:val="en-US" w:eastAsia="en-US"/>
              </w:rPr>
            </w:pPr>
            <w:r w:rsidRPr="00015ECB"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1B" w:rsidRPr="00015ECB" w:rsidRDefault="00594F1B" w:rsidP="00015EC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 w:rsidRPr="00015ECB"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t>ОК.1.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 демонстрация интереса к будущей профессии.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F2056B">
              <w:rPr>
                <w:lang w:eastAsia="en-US"/>
              </w:rPr>
              <w:t>учебной</w:t>
            </w:r>
            <w:proofErr w:type="gramEnd"/>
            <w:r w:rsidRPr="00F2056B">
              <w:rPr>
                <w:lang w:eastAsia="en-US"/>
              </w:rPr>
              <w:t xml:space="preserve"> и производственной практик</w:t>
            </w:r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t>ОК.2. Организовывать собственную деятельность, исходя из цели и способов её достижения, определённых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Устный экзамен</w:t>
            </w:r>
          </w:p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 xml:space="preserve">-обоснованность  принятого  решения, своевременность   оценки и коррекции деятельности. </w:t>
            </w:r>
          </w:p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-ответственность за выполненную работу.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анализ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t>ОК.4.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 xml:space="preserve">Экспертное наблюдение и оценка на практических и лабораторных занятиях при выполнении работ по учебной и </w:t>
            </w:r>
            <w:r w:rsidRPr="00F2056B">
              <w:rPr>
                <w:lang w:eastAsia="en-US"/>
              </w:rPr>
              <w:lastRenderedPageBreak/>
              <w:t>производственной практике</w:t>
            </w:r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lastRenderedPageBreak/>
              <w:t>ОК.5. Использовать информационно - 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анализ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t>ОК.6. Работать в команде, эффективно общаться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t>ОК.7. Организовать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- демонстрация умений соблюдать правила реализации товаров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proofErr w:type="gramStart"/>
            <w:r w:rsidRPr="00F2056B">
              <w:rPr>
                <w:lang w:eastAsia="en-US"/>
              </w:rPr>
              <w:t xml:space="preserve">наблюдение и оценка на практических и теоретических занятиях, при выполнении работ по учебной и производственной практики </w:t>
            </w:r>
            <w:proofErr w:type="gramEnd"/>
          </w:p>
        </w:tc>
      </w:tr>
      <w:tr w:rsidR="00F2056B" w:rsidTr="00F20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jc w:val="both"/>
              <w:rPr>
                <w:bCs/>
                <w:lang w:eastAsia="en-US"/>
              </w:rPr>
            </w:pPr>
            <w:r w:rsidRPr="00F2056B">
              <w:rPr>
                <w:bCs/>
                <w:lang w:eastAsia="en-US"/>
              </w:rPr>
              <w:t>ОК 8</w:t>
            </w:r>
            <w:proofErr w:type="gramStart"/>
            <w:r w:rsidRPr="00F2056B">
              <w:rPr>
                <w:bCs/>
                <w:lang w:eastAsia="en-US"/>
              </w:rPr>
              <w:t xml:space="preserve"> И</w:t>
            </w:r>
            <w:proofErr w:type="gramEnd"/>
            <w:r w:rsidRPr="00F2056B">
              <w:rPr>
                <w:bCs/>
                <w:lang w:eastAsia="en-US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 xml:space="preserve"> - демонстрация готовности к исполнению воинской обязанности.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6B" w:rsidRPr="00F2056B" w:rsidRDefault="00F2056B" w:rsidP="00F2056B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F2056B">
              <w:rPr>
                <w:lang w:eastAsia="en-US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</w:tbl>
    <w:p w:rsidR="00594F1B" w:rsidRPr="00015ECB" w:rsidRDefault="00594F1B" w:rsidP="00015ECB">
      <w:pPr>
        <w:spacing w:line="276" w:lineRule="auto"/>
      </w:pPr>
    </w:p>
    <w:p w:rsidR="006D288E" w:rsidRPr="005C21A4" w:rsidRDefault="006D288E" w:rsidP="0078257A">
      <w:pPr>
        <w:rPr>
          <w:sz w:val="28"/>
          <w:szCs w:val="28"/>
        </w:rPr>
      </w:pPr>
    </w:p>
    <w:sectPr w:rsidR="006D288E" w:rsidRPr="005C21A4" w:rsidSect="00FE7312">
      <w:pgSz w:w="11906" w:h="16838"/>
      <w:pgMar w:top="851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EB" w:rsidRDefault="00740BEB" w:rsidP="00594F1B">
      <w:r>
        <w:separator/>
      </w:r>
    </w:p>
  </w:endnote>
  <w:endnote w:type="continuationSeparator" w:id="0">
    <w:p w:rsidR="00740BEB" w:rsidRDefault="00740BEB" w:rsidP="0059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324703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10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102A" w:rsidRDefault="0005102A" w:rsidP="00594F1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324703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102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2609">
      <w:rPr>
        <w:rStyle w:val="ab"/>
        <w:noProof/>
      </w:rPr>
      <w:t>5</w:t>
    </w:r>
    <w:r>
      <w:rPr>
        <w:rStyle w:val="ab"/>
      </w:rPr>
      <w:fldChar w:fldCharType="end"/>
    </w:r>
  </w:p>
  <w:p w:rsidR="0005102A" w:rsidRDefault="0005102A" w:rsidP="00594F1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324703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10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102A" w:rsidRDefault="0005102A" w:rsidP="00594F1B">
    <w:pPr>
      <w:pStyle w:val="a9"/>
      <w:ind w:right="360"/>
    </w:pPr>
  </w:p>
  <w:p w:rsidR="0005102A" w:rsidRDefault="0005102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324703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102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2609">
      <w:rPr>
        <w:rStyle w:val="ab"/>
        <w:noProof/>
      </w:rPr>
      <w:t>18</w:t>
    </w:r>
    <w:r>
      <w:rPr>
        <w:rStyle w:val="ab"/>
      </w:rPr>
      <w:fldChar w:fldCharType="end"/>
    </w:r>
  </w:p>
  <w:p w:rsidR="0005102A" w:rsidRDefault="0005102A" w:rsidP="00594F1B">
    <w:pPr>
      <w:pStyle w:val="a9"/>
      <w:ind w:right="360"/>
    </w:pPr>
  </w:p>
  <w:p w:rsidR="0005102A" w:rsidRDefault="0005102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0510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EB" w:rsidRDefault="00740BEB" w:rsidP="00594F1B">
      <w:r>
        <w:separator/>
      </w:r>
    </w:p>
  </w:footnote>
  <w:footnote w:type="continuationSeparator" w:id="0">
    <w:p w:rsidR="00740BEB" w:rsidRDefault="00740BEB" w:rsidP="00594F1B">
      <w:r>
        <w:continuationSeparator/>
      </w:r>
    </w:p>
  </w:footnote>
  <w:footnote w:id="1">
    <w:p w:rsidR="00226512" w:rsidRDefault="00226512"/>
    <w:p w:rsidR="0005102A" w:rsidRPr="00CA2983" w:rsidRDefault="0005102A" w:rsidP="00172829">
      <w:pPr>
        <w:pStyle w:val="a4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05102A">
    <w:pPr>
      <w:pStyle w:val="ae"/>
    </w:pPr>
  </w:p>
  <w:p w:rsidR="0005102A" w:rsidRDefault="000510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05102A" w:rsidP="00594F1B">
    <w:pPr>
      <w:pStyle w:val="ae"/>
      <w:tabs>
        <w:tab w:val="clear" w:pos="4677"/>
        <w:tab w:val="clear" w:pos="9355"/>
        <w:tab w:val="left" w:pos="1710"/>
      </w:tabs>
    </w:pPr>
    <w:r>
      <w:tab/>
    </w:r>
  </w:p>
  <w:p w:rsidR="0005102A" w:rsidRDefault="0005102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2A" w:rsidRDefault="0005102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D87"/>
    <w:multiLevelType w:val="hybridMultilevel"/>
    <w:tmpl w:val="A57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4561"/>
    <w:multiLevelType w:val="hybridMultilevel"/>
    <w:tmpl w:val="5D14346E"/>
    <w:lvl w:ilvl="0" w:tplc="3FDA0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B5A54"/>
    <w:multiLevelType w:val="hybridMultilevel"/>
    <w:tmpl w:val="B0CA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67B5"/>
    <w:multiLevelType w:val="hybridMultilevel"/>
    <w:tmpl w:val="0754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82A3C"/>
    <w:multiLevelType w:val="hybridMultilevel"/>
    <w:tmpl w:val="356E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E18A4"/>
    <w:multiLevelType w:val="hybridMultilevel"/>
    <w:tmpl w:val="90CE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533DD"/>
    <w:multiLevelType w:val="hybridMultilevel"/>
    <w:tmpl w:val="CA10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F5AE1"/>
    <w:multiLevelType w:val="hybridMultilevel"/>
    <w:tmpl w:val="70029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81807"/>
    <w:multiLevelType w:val="hybridMultilevel"/>
    <w:tmpl w:val="7B7C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71E38"/>
    <w:multiLevelType w:val="hybridMultilevel"/>
    <w:tmpl w:val="00EA5F6A"/>
    <w:lvl w:ilvl="0" w:tplc="4FE2E0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D3875"/>
    <w:multiLevelType w:val="hybridMultilevel"/>
    <w:tmpl w:val="553A2C4A"/>
    <w:lvl w:ilvl="0" w:tplc="5672BE46">
      <w:start w:val="1"/>
      <w:numFmt w:val="decimal"/>
      <w:lvlText w:val="%1."/>
      <w:lvlJc w:val="left"/>
      <w:pPr>
        <w:ind w:left="450" w:hanging="360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3E1334C"/>
    <w:multiLevelType w:val="hybridMultilevel"/>
    <w:tmpl w:val="B2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863BE"/>
    <w:multiLevelType w:val="hybridMultilevel"/>
    <w:tmpl w:val="5A96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26767"/>
    <w:multiLevelType w:val="hybridMultilevel"/>
    <w:tmpl w:val="A56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91462"/>
    <w:multiLevelType w:val="singleLevel"/>
    <w:tmpl w:val="64A8179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2BEC2691"/>
    <w:multiLevelType w:val="hybridMultilevel"/>
    <w:tmpl w:val="B2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45DDD"/>
    <w:multiLevelType w:val="hybridMultilevel"/>
    <w:tmpl w:val="C6A8994C"/>
    <w:lvl w:ilvl="0" w:tplc="BCEA0E0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0">
    <w:nsid w:val="2D57184A"/>
    <w:multiLevelType w:val="multilevel"/>
    <w:tmpl w:val="F6744C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E3B4883"/>
    <w:multiLevelType w:val="hybridMultilevel"/>
    <w:tmpl w:val="82C2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959A7"/>
    <w:multiLevelType w:val="hybridMultilevel"/>
    <w:tmpl w:val="0BF885CE"/>
    <w:lvl w:ilvl="0" w:tplc="83ACCA36">
      <w:start w:val="1"/>
      <w:numFmt w:val="decimal"/>
      <w:lvlText w:val="%1."/>
      <w:lvlJc w:val="left"/>
      <w:pPr>
        <w:ind w:left="4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>
    <w:nsid w:val="384B541A"/>
    <w:multiLevelType w:val="hybridMultilevel"/>
    <w:tmpl w:val="718EC772"/>
    <w:lvl w:ilvl="0" w:tplc="127C6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934143"/>
    <w:multiLevelType w:val="hybridMultilevel"/>
    <w:tmpl w:val="F51C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F115C"/>
    <w:multiLevelType w:val="hybridMultilevel"/>
    <w:tmpl w:val="78FC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E6D1E"/>
    <w:multiLevelType w:val="hybridMultilevel"/>
    <w:tmpl w:val="EE967826"/>
    <w:lvl w:ilvl="0" w:tplc="793A25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406368A"/>
    <w:multiLevelType w:val="hybridMultilevel"/>
    <w:tmpl w:val="E4A8AD56"/>
    <w:lvl w:ilvl="0" w:tplc="5498D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E04DE"/>
    <w:multiLevelType w:val="hybridMultilevel"/>
    <w:tmpl w:val="B260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32A10"/>
    <w:multiLevelType w:val="hybridMultilevel"/>
    <w:tmpl w:val="963C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C1ABE"/>
    <w:multiLevelType w:val="hybridMultilevel"/>
    <w:tmpl w:val="45B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72727"/>
    <w:multiLevelType w:val="hybridMultilevel"/>
    <w:tmpl w:val="883009D8"/>
    <w:lvl w:ilvl="0" w:tplc="52501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8A5EB1"/>
    <w:multiLevelType w:val="hybridMultilevel"/>
    <w:tmpl w:val="6048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85D0F"/>
    <w:multiLevelType w:val="hybridMultilevel"/>
    <w:tmpl w:val="99FCD406"/>
    <w:lvl w:ilvl="0" w:tplc="A1A489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A1306"/>
    <w:multiLevelType w:val="hybridMultilevel"/>
    <w:tmpl w:val="6000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2"/>
  </w:num>
  <w:num w:numId="5">
    <w:abstractNumId w:val="17"/>
  </w:num>
  <w:num w:numId="6">
    <w:abstractNumId w:val="2"/>
  </w:num>
  <w:num w:numId="7">
    <w:abstractNumId w:val="14"/>
  </w:num>
  <w:num w:numId="8">
    <w:abstractNumId w:val="5"/>
  </w:num>
  <w:num w:numId="9">
    <w:abstractNumId w:val="34"/>
  </w:num>
  <w:num w:numId="10">
    <w:abstractNumId w:val="7"/>
  </w:num>
  <w:num w:numId="11">
    <w:abstractNumId w:val="13"/>
  </w:num>
  <w:num w:numId="12">
    <w:abstractNumId w:val="2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15"/>
  </w:num>
  <w:num w:numId="20">
    <w:abstractNumId w:val="0"/>
  </w:num>
  <w:num w:numId="21">
    <w:abstractNumId w:val="18"/>
  </w:num>
  <w:num w:numId="22">
    <w:abstractNumId w:val="9"/>
  </w:num>
  <w:num w:numId="23">
    <w:abstractNumId w:val="31"/>
  </w:num>
  <w:num w:numId="24">
    <w:abstractNumId w:val="33"/>
  </w:num>
  <w:num w:numId="25">
    <w:abstractNumId w:val="36"/>
  </w:num>
  <w:num w:numId="26">
    <w:abstractNumId w:val="21"/>
  </w:num>
  <w:num w:numId="27">
    <w:abstractNumId w:val="23"/>
  </w:num>
  <w:num w:numId="28">
    <w:abstractNumId w:val="1"/>
  </w:num>
  <w:num w:numId="29">
    <w:abstractNumId w:val="27"/>
  </w:num>
  <w:num w:numId="30">
    <w:abstractNumId w:val="29"/>
  </w:num>
  <w:num w:numId="31">
    <w:abstractNumId w:val="20"/>
  </w:num>
  <w:num w:numId="32">
    <w:abstractNumId w:val="24"/>
  </w:num>
  <w:num w:numId="33">
    <w:abstractNumId w:val="8"/>
  </w:num>
  <w:num w:numId="34">
    <w:abstractNumId w:val="16"/>
  </w:num>
  <w:num w:numId="35">
    <w:abstractNumId w:val="12"/>
  </w:num>
  <w:num w:numId="36">
    <w:abstractNumId w:val="35"/>
  </w:num>
  <w:num w:numId="37">
    <w:abstractNumId w:val="32"/>
  </w:num>
  <w:num w:numId="38">
    <w:abstractNumId w:val="19"/>
  </w:num>
  <w:num w:numId="39">
    <w:abstractNumId w:val="6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1B"/>
    <w:rsid w:val="000131B2"/>
    <w:rsid w:val="000142FE"/>
    <w:rsid w:val="00015ECB"/>
    <w:rsid w:val="00025849"/>
    <w:rsid w:val="0003771B"/>
    <w:rsid w:val="00045097"/>
    <w:rsid w:val="0005102A"/>
    <w:rsid w:val="0007336A"/>
    <w:rsid w:val="00073C50"/>
    <w:rsid w:val="00083D2F"/>
    <w:rsid w:val="000932F0"/>
    <w:rsid w:val="000A3AEA"/>
    <w:rsid w:val="000A4DB6"/>
    <w:rsid w:val="000F6C75"/>
    <w:rsid w:val="00156DB6"/>
    <w:rsid w:val="001621A0"/>
    <w:rsid w:val="00172829"/>
    <w:rsid w:val="001D52EE"/>
    <w:rsid w:val="002131EA"/>
    <w:rsid w:val="00216421"/>
    <w:rsid w:val="00220BE2"/>
    <w:rsid w:val="00226512"/>
    <w:rsid w:val="00246409"/>
    <w:rsid w:val="0026558A"/>
    <w:rsid w:val="00271B90"/>
    <w:rsid w:val="00284818"/>
    <w:rsid w:val="002A6DBB"/>
    <w:rsid w:val="002B47A6"/>
    <w:rsid w:val="002E7139"/>
    <w:rsid w:val="003125AF"/>
    <w:rsid w:val="0032183B"/>
    <w:rsid w:val="00324703"/>
    <w:rsid w:val="00325A93"/>
    <w:rsid w:val="00335CEB"/>
    <w:rsid w:val="00337C8D"/>
    <w:rsid w:val="00350DBE"/>
    <w:rsid w:val="003527AB"/>
    <w:rsid w:val="00352D3D"/>
    <w:rsid w:val="00374109"/>
    <w:rsid w:val="00394892"/>
    <w:rsid w:val="003A393A"/>
    <w:rsid w:val="003A4E90"/>
    <w:rsid w:val="003C444D"/>
    <w:rsid w:val="003F330E"/>
    <w:rsid w:val="003F4CF4"/>
    <w:rsid w:val="004349FF"/>
    <w:rsid w:val="00460AB9"/>
    <w:rsid w:val="0047317A"/>
    <w:rsid w:val="0048004D"/>
    <w:rsid w:val="00497230"/>
    <w:rsid w:val="004A6F50"/>
    <w:rsid w:val="004B00ED"/>
    <w:rsid w:val="004C53BF"/>
    <w:rsid w:val="004E6FFC"/>
    <w:rsid w:val="004E73DC"/>
    <w:rsid w:val="004F0A36"/>
    <w:rsid w:val="00520057"/>
    <w:rsid w:val="00533949"/>
    <w:rsid w:val="00552DA1"/>
    <w:rsid w:val="00567C61"/>
    <w:rsid w:val="005876BF"/>
    <w:rsid w:val="00594F1B"/>
    <w:rsid w:val="0059683F"/>
    <w:rsid w:val="005B48D5"/>
    <w:rsid w:val="005B4FB5"/>
    <w:rsid w:val="005C21A4"/>
    <w:rsid w:val="005D41DE"/>
    <w:rsid w:val="005D54B9"/>
    <w:rsid w:val="005F141E"/>
    <w:rsid w:val="00642609"/>
    <w:rsid w:val="0064364C"/>
    <w:rsid w:val="006660DC"/>
    <w:rsid w:val="00673B9C"/>
    <w:rsid w:val="00673D7E"/>
    <w:rsid w:val="00674986"/>
    <w:rsid w:val="00683C52"/>
    <w:rsid w:val="00686B69"/>
    <w:rsid w:val="00686C0E"/>
    <w:rsid w:val="00687E60"/>
    <w:rsid w:val="00694D2B"/>
    <w:rsid w:val="006A53D3"/>
    <w:rsid w:val="006A7686"/>
    <w:rsid w:val="006B7955"/>
    <w:rsid w:val="006B7C40"/>
    <w:rsid w:val="006B7D89"/>
    <w:rsid w:val="006C5A37"/>
    <w:rsid w:val="006D159A"/>
    <w:rsid w:val="006D288E"/>
    <w:rsid w:val="006E12CB"/>
    <w:rsid w:val="006F3849"/>
    <w:rsid w:val="00740BEB"/>
    <w:rsid w:val="007454DA"/>
    <w:rsid w:val="0078257A"/>
    <w:rsid w:val="0078399B"/>
    <w:rsid w:val="0078668E"/>
    <w:rsid w:val="007A7853"/>
    <w:rsid w:val="007C102B"/>
    <w:rsid w:val="007E399B"/>
    <w:rsid w:val="007F51C9"/>
    <w:rsid w:val="007F5586"/>
    <w:rsid w:val="00800C43"/>
    <w:rsid w:val="00802DBE"/>
    <w:rsid w:val="00805F40"/>
    <w:rsid w:val="00832A50"/>
    <w:rsid w:val="00833FA5"/>
    <w:rsid w:val="0083545D"/>
    <w:rsid w:val="00860C64"/>
    <w:rsid w:val="008A645D"/>
    <w:rsid w:val="008A7415"/>
    <w:rsid w:val="008C3432"/>
    <w:rsid w:val="008E4694"/>
    <w:rsid w:val="008F451C"/>
    <w:rsid w:val="00906785"/>
    <w:rsid w:val="00911181"/>
    <w:rsid w:val="00916033"/>
    <w:rsid w:val="009346C8"/>
    <w:rsid w:val="009415A1"/>
    <w:rsid w:val="00952DA9"/>
    <w:rsid w:val="00963D72"/>
    <w:rsid w:val="00966102"/>
    <w:rsid w:val="009747CE"/>
    <w:rsid w:val="00991AE7"/>
    <w:rsid w:val="009A1D64"/>
    <w:rsid w:val="009A6863"/>
    <w:rsid w:val="009B4B15"/>
    <w:rsid w:val="009D6BBE"/>
    <w:rsid w:val="009E5BED"/>
    <w:rsid w:val="00A16E8C"/>
    <w:rsid w:val="00A32F19"/>
    <w:rsid w:val="00A35CBB"/>
    <w:rsid w:val="00A37E19"/>
    <w:rsid w:val="00A46D2E"/>
    <w:rsid w:val="00A8266D"/>
    <w:rsid w:val="00A94665"/>
    <w:rsid w:val="00AA1D84"/>
    <w:rsid w:val="00AA46EC"/>
    <w:rsid w:val="00AA4D21"/>
    <w:rsid w:val="00AB1C57"/>
    <w:rsid w:val="00AB4271"/>
    <w:rsid w:val="00AC0585"/>
    <w:rsid w:val="00AD3590"/>
    <w:rsid w:val="00AD6841"/>
    <w:rsid w:val="00AE11B0"/>
    <w:rsid w:val="00B03729"/>
    <w:rsid w:val="00B13959"/>
    <w:rsid w:val="00B20DB0"/>
    <w:rsid w:val="00B47D7A"/>
    <w:rsid w:val="00B51A24"/>
    <w:rsid w:val="00B57116"/>
    <w:rsid w:val="00B81BA5"/>
    <w:rsid w:val="00B86247"/>
    <w:rsid w:val="00B87560"/>
    <w:rsid w:val="00B8786C"/>
    <w:rsid w:val="00B95160"/>
    <w:rsid w:val="00BC7327"/>
    <w:rsid w:val="00BD450D"/>
    <w:rsid w:val="00C3377D"/>
    <w:rsid w:val="00C34F56"/>
    <w:rsid w:val="00C706BF"/>
    <w:rsid w:val="00C75437"/>
    <w:rsid w:val="00C91D46"/>
    <w:rsid w:val="00CA19AA"/>
    <w:rsid w:val="00CE0B8C"/>
    <w:rsid w:val="00CE38F5"/>
    <w:rsid w:val="00D15B8A"/>
    <w:rsid w:val="00D27F9E"/>
    <w:rsid w:val="00D713E2"/>
    <w:rsid w:val="00D76636"/>
    <w:rsid w:val="00D95AEC"/>
    <w:rsid w:val="00D96828"/>
    <w:rsid w:val="00DD506A"/>
    <w:rsid w:val="00DE3E32"/>
    <w:rsid w:val="00E030DA"/>
    <w:rsid w:val="00E11E24"/>
    <w:rsid w:val="00E27923"/>
    <w:rsid w:val="00E50DE9"/>
    <w:rsid w:val="00E57056"/>
    <w:rsid w:val="00E713A7"/>
    <w:rsid w:val="00E744D1"/>
    <w:rsid w:val="00E7718E"/>
    <w:rsid w:val="00EA7D81"/>
    <w:rsid w:val="00EB477D"/>
    <w:rsid w:val="00EB7DF5"/>
    <w:rsid w:val="00EC1B24"/>
    <w:rsid w:val="00EC2F19"/>
    <w:rsid w:val="00ED6534"/>
    <w:rsid w:val="00EE6728"/>
    <w:rsid w:val="00F14DCC"/>
    <w:rsid w:val="00F16801"/>
    <w:rsid w:val="00F2056B"/>
    <w:rsid w:val="00F2203E"/>
    <w:rsid w:val="00F874E6"/>
    <w:rsid w:val="00F91227"/>
    <w:rsid w:val="00FA6812"/>
    <w:rsid w:val="00FB0953"/>
    <w:rsid w:val="00FE2010"/>
    <w:rsid w:val="00FE36AA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F1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82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F1B"/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rsid w:val="00594F1B"/>
    <w:pPr>
      <w:spacing w:before="100" w:beforeAutospacing="1" w:after="100" w:afterAutospacing="1"/>
    </w:pPr>
  </w:style>
  <w:style w:type="paragraph" w:styleId="21">
    <w:name w:val="List 2"/>
    <w:basedOn w:val="a"/>
    <w:rsid w:val="00594F1B"/>
    <w:pPr>
      <w:ind w:left="566" w:hanging="283"/>
    </w:pPr>
  </w:style>
  <w:style w:type="paragraph" w:styleId="22">
    <w:name w:val="Body Text Indent 2"/>
    <w:basedOn w:val="a"/>
    <w:link w:val="23"/>
    <w:rsid w:val="00594F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94F1B"/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594F1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94F1B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94F1B"/>
    <w:rPr>
      <w:vertAlign w:val="superscript"/>
    </w:rPr>
  </w:style>
  <w:style w:type="paragraph" w:styleId="24">
    <w:name w:val="Body Text 2"/>
    <w:basedOn w:val="a"/>
    <w:link w:val="25"/>
    <w:rsid w:val="00594F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94F1B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94F1B"/>
    <w:pPr>
      <w:spacing w:after="120"/>
    </w:pPr>
  </w:style>
  <w:style w:type="character" w:customStyle="1" w:styleId="a8">
    <w:name w:val="Основной текст Знак"/>
    <w:basedOn w:val="a0"/>
    <w:link w:val="a7"/>
    <w:rsid w:val="00594F1B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"/>
    <w:rsid w:val="00594F1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594F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F1B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594F1B"/>
  </w:style>
  <w:style w:type="character" w:customStyle="1" w:styleId="ac">
    <w:name w:val="Текст выноски Знак"/>
    <w:basedOn w:val="a0"/>
    <w:link w:val="ad"/>
    <w:semiHidden/>
    <w:rsid w:val="00594F1B"/>
    <w:rPr>
      <w:rFonts w:ascii="Tahoma" w:eastAsia="Times New Roman" w:hAnsi="Tahoma" w:cs="Tahoma"/>
      <w:lang w:eastAsia="ru-RU"/>
    </w:rPr>
  </w:style>
  <w:style w:type="paragraph" w:styleId="ad">
    <w:name w:val="Balloon Text"/>
    <w:basedOn w:val="a"/>
    <w:link w:val="ac"/>
    <w:semiHidden/>
    <w:rsid w:val="00594F1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594F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94F1B"/>
    <w:rPr>
      <w:rFonts w:eastAsia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94F1B"/>
    <w:pPr>
      <w:ind w:left="720"/>
      <w:contextualSpacing/>
    </w:pPr>
  </w:style>
  <w:style w:type="paragraph" w:customStyle="1" w:styleId="ConsPlusNormal">
    <w:name w:val="ConsPlusNormal"/>
    <w:rsid w:val="00F16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78257A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257A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78257A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78257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59"/>
    <w:rsid w:val="005C21A4"/>
    <w:pPr>
      <w:spacing w:after="0" w:line="240" w:lineRule="auto"/>
      <w:jc w:val="center"/>
    </w:pPr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5C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A785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5">
    <w:name w:val="Обычный текст"/>
    <w:basedOn w:val="a"/>
    <w:link w:val="af6"/>
    <w:rsid w:val="004E73DC"/>
    <w:pPr>
      <w:ind w:firstLine="454"/>
      <w:jc w:val="both"/>
    </w:pPr>
    <w:rPr>
      <w:rFonts w:eastAsia="Calibri"/>
      <w:szCs w:val="20"/>
    </w:rPr>
  </w:style>
  <w:style w:type="character" w:customStyle="1" w:styleId="af6">
    <w:name w:val="Обычный текст Знак"/>
    <w:basedOn w:val="a0"/>
    <w:link w:val="af5"/>
    <w:rsid w:val="004E73DC"/>
    <w:rPr>
      <w:rFonts w:eastAsia="Calibri"/>
      <w:sz w:val="24"/>
      <w:szCs w:val="20"/>
      <w:lang w:eastAsia="ru-RU"/>
    </w:rPr>
  </w:style>
  <w:style w:type="paragraph" w:styleId="af7">
    <w:name w:val="Body Text Indent"/>
    <w:basedOn w:val="a"/>
    <w:link w:val="af8"/>
    <w:rsid w:val="00F2056B"/>
    <w:pPr>
      <w:spacing w:after="120"/>
      <w:ind w:left="283"/>
    </w:pPr>
    <w:rPr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F2056B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vgf.ru/" TargetMode="External"/><Relationship Id="rId26" Type="http://schemas.openxmlformats.org/officeDocument/2006/relationships/hyperlink" Target="http://www.agroyektor/com.categoru/2303%20stati-0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ozon.ru/context/" TargetMode="External"/><Relationship Id="rId25" Type="http://schemas.openxmlformats.org/officeDocument/2006/relationships/hyperlink" Target="http://www.tula.marketcent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net-school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modem.ru.01.3.nt.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startsession.asp" TargetMode="External"/><Relationship Id="rId28" Type="http://schemas.openxmlformats.org/officeDocument/2006/relationships/hyperlink" Target="file:///C:\Users\User\Desktop\&#1087;&#1088;&#1080;&#1084;&#1077;&#1088;&#1085;&#1099;&#1077;%20&#1087;&#1088;&#1086;&#1075;&#1088;&#1072;&#1084;&#1084;&#1099;%20&#1072;&#1075;&#1088;&#1086;-&#1080;&#1085;6&#1074;&#1077;&#1089;&#1090;\&#1083;&#1080;&#1094;&#1077;&#1085;&#1079;&#1080;&#1088;&#1086;&#1074;&#1072;&#1085;&#1080;&#1077;%2019\&#1083;&#1080;&#1094;&#1077;&#1085;&#1079;&#1080;&#1088;&#1086;&#1074;&#1072;&#1085;&#1080;&#1077;%20&#1084;&#1086;&#1077;%20%20&#1052;&#1057;\&#1090;&#1072;&#1073;&#1083;&#1080;&#1094;&#1099;\www.Mgou.ru\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sprinte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www.combook.ru/catalog/" TargetMode="External"/><Relationship Id="rId27" Type="http://schemas.openxmlformats.org/officeDocument/2006/relationships/hyperlink" Target="http://www.nauper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0FDB-4068-4D68-A1ED-8BF4F4CA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SPecialiST</cp:lastModifiedBy>
  <cp:revision>13</cp:revision>
  <cp:lastPrinted>2019-04-03T04:54:00Z</cp:lastPrinted>
  <dcterms:created xsi:type="dcterms:W3CDTF">2019-03-29T05:39:00Z</dcterms:created>
  <dcterms:modified xsi:type="dcterms:W3CDTF">2019-11-21T10:45:00Z</dcterms:modified>
</cp:coreProperties>
</file>