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F3" w:rsidRPr="009E0C9C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center"/>
        <w:textAlignment w:val="baseline"/>
        <w:rPr>
          <w:b/>
          <w:color w:val="094153"/>
        </w:rPr>
      </w:pPr>
      <w:r w:rsidRPr="009E0C9C">
        <w:rPr>
          <w:b/>
          <w:color w:val="094153"/>
        </w:rPr>
        <w:t>Пути дыхательного обмена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         Необходимость осуществления процесса дыхания в разнообразных условиях привела к выработке в процессе эволюции разнообразных путей дыхательного обмена.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         Существуют два основных пути превращения дыхательного субстрата, или окисления углеводов:</w:t>
      </w:r>
    </w:p>
    <w:p w:rsidR="006969F3" w:rsidRP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  <w:u w:val="single"/>
        </w:rPr>
      </w:pPr>
      <w:r>
        <w:rPr>
          <w:rFonts w:ascii="inherit" w:hAnsi="inherit" w:cs="Arial"/>
          <w:i/>
          <w:iCs/>
          <w:color w:val="094153"/>
        </w:rPr>
        <w:t>1) Гликолиз + цикл Кребса (гликолитический)</w:t>
      </w:r>
    </w:p>
    <w:p w:rsidR="006969F3" w:rsidRPr="009E0C9C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</w:rPr>
      </w:pPr>
      <w:r>
        <w:rPr>
          <w:rFonts w:ascii="inherit" w:hAnsi="inherit" w:cs="Arial"/>
          <w:i/>
          <w:iCs/>
          <w:color w:val="094153"/>
        </w:rPr>
        <w:t>         2) пентозофосфатный (</w:t>
      </w:r>
      <w:proofErr w:type="spellStart"/>
      <w:r>
        <w:rPr>
          <w:rFonts w:ascii="inherit" w:hAnsi="inherit" w:cs="Arial"/>
          <w:i/>
          <w:iCs/>
          <w:color w:val="094153"/>
        </w:rPr>
        <w:t>апотомический</w:t>
      </w:r>
      <w:proofErr w:type="spellEnd"/>
      <w:r>
        <w:rPr>
          <w:rFonts w:ascii="inherit" w:hAnsi="inherit" w:cs="Arial"/>
          <w:i/>
          <w:iCs/>
          <w:color w:val="094153"/>
        </w:rPr>
        <w:t>)</w:t>
      </w:r>
    </w:p>
    <w:p w:rsidR="006969F3" w:rsidRPr="009E0C9C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b/>
          <w:color w:val="094153"/>
          <w:u w:val="single"/>
        </w:rPr>
      </w:pPr>
      <w:r w:rsidRPr="009E0C9C">
        <w:rPr>
          <w:b/>
          <w:i/>
          <w:iCs/>
          <w:color w:val="094153"/>
          <w:u w:val="single"/>
        </w:rPr>
        <w:t>Гликолитический путь дыхательного обмена</w:t>
      </w:r>
      <w:r w:rsidRPr="009E0C9C">
        <w:rPr>
          <w:b/>
          <w:color w:val="094153"/>
          <w:u w:val="single"/>
        </w:rPr>
        <w:t>         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         Данный путь дыхательного обмена является наиболее распространенным и, в свою очередь, состоит из двух фаз.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                   Первая фаза – </w:t>
      </w:r>
      <w:r>
        <w:rPr>
          <w:rFonts w:ascii="inherit" w:hAnsi="inherit" w:cs="Arial"/>
          <w:i/>
          <w:iCs/>
          <w:color w:val="094153"/>
        </w:rPr>
        <w:t>анаэробная (гликолиз),</w:t>
      </w:r>
      <w:r>
        <w:rPr>
          <w:rFonts w:ascii="Arial" w:hAnsi="Arial" w:cs="Arial"/>
          <w:color w:val="094153"/>
        </w:rPr>
        <w:t> локализована в цитоплазме.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                   Вторая фаза – </w:t>
      </w:r>
      <w:r>
        <w:rPr>
          <w:rFonts w:ascii="inherit" w:hAnsi="inherit" w:cs="Arial"/>
          <w:i/>
          <w:iCs/>
          <w:color w:val="094153"/>
        </w:rPr>
        <w:t>аэробная</w:t>
      </w:r>
      <w:r>
        <w:rPr>
          <w:rFonts w:ascii="Arial" w:hAnsi="Arial" w:cs="Arial"/>
          <w:color w:val="094153"/>
        </w:rPr>
        <w:t>, локализована в митохондриях.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В процессе гликолиза происходит преобразование молекулы гексозы до двух молекул пировиноградной кислоты (ПВК):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С6Н12О6 → 2 С3Н4О3 + 2Н2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 xml:space="preserve">Вторая фаза дыхания – </w:t>
      </w:r>
      <w:proofErr w:type="gramStart"/>
      <w:r>
        <w:rPr>
          <w:rFonts w:ascii="Arial" w:hAnsi="Arial" w:cs="Arial"/>
          <w:color w:val="094153"/>
        </w:rPr>
        <w:t>аэробная  -</w:t>
      </w:r>
      <w:proofErr w:type="gramEnd"/>
      <w:r>
        <w:rPr>
          <w:rFonts w:ascii="Arial" w:hAnsi="Arial" w:cs="Arial"/>
          <w:color w:val="094153"/>
        </w:rPr>
        <w:t xml:space="preserve"> требует присутствия кислорода. В эту фазу вступает пировиноградная кислота. Общее уравнение этого процесса можно представить так:</w:t>
      </w:r>
    </w:p>
    <w:p w:rsidR="006969F3" w:rsidRDefault="006969F3" w:rsidP="006969F3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2ПВК + 5 О2 </w:t>
      </w:r>
      <w:proofErr w:type="gramStart"/>
      <w:r>
        <w:rPr>
          <w:rFonts w:ascii="Arial" w:hAnsi="Arial" w:cs="Arial"/>
          <w:color w:val="094153"/>
        </w:rPr>
        <w:t>+  Н</w:t>
      </w:r>
      <w:proofErr w:type="gramEnd"/>
      <w:r>
        <w:rPr>
          <w:rFonts w:ascii="Arial" w:hAnsi="Arial" w:cs="Arial"/>
          <w:color w:val="094153"/>
        </w:rPr>
        <w:t>2О → 6СО2 + 5Н2О</w:t>
      </w:r>
    </w:p>
    <w:p w:rsidR="009E0C9C" w:rsidRPr="009E0C9C" w:rsidRDefault="009E0C9C" w:rsidP="009E0C9C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b/>
          <w:color w:val="094153"/>
          <w:u w:val="single"/>
        </w:rPr>
      </w:pPr>
      <w:r w:rsidRPr="009E0C9C">
        <w:rPr>
          <w:b/>
          <w:color w:val="094153"/>
          <w:u w:val="single"/>
        </w:rPr>
        <w:t>Пентозофосфатный путь дыхательного обмена</w:t>
      </w:r>
    </w:p>
    <w:p w:rsidR="009E0C9C" w:rsidRDefault="009E0C9C" w:rsidP="009E0C9C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          Существует еще не менее распространенный путь окисления глюкозы – пентозофосфатный. Это </w:t>
      </w:r>
      <w:r>
        <w:rPr>
          <w:rFonts w:ascii="inherit" w:hAnsi="inherit" w:cs="Arial"/>
          <w:i/>
          <w:iCs/>
          <w:color w:val="094153"/>
        </w:rPr>
        <w:t>анаэробное</w:t>
      </w:r>
      <w:r>
        <w:rPr>
          <w:rFonts w:ascii="Arial" w:hAnsi="Arial" w:cs="Arial"/>
          <w:color w:val="094153"/>
        </w:rPr>
        <w:t> окисление глюкозы, которое сопровождается выделением углекислого газа СО2 и образованием молекул НАДФН2.</w:t>
      </w:r>
    </w:p>
    <w:p w:rsidR="009E0C9C" w:rsidRDefault="009E0C9C" w:rsidP="009E0C9C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  <w:r>
        <w:rPr>
          <w:rFonts w:ascii="Arial" w:hAnsi="Arial" w:cs="Arial"/>
          <w:color w:val="094153"/>
        </w:rPr>
        <w:t>         Цикл состоит из 12 реакций, в которых участвуют только фосфорные эфиры сахаров.</w:t>
      </w:r>
    </w:p>
    <w:p w:rsidR="00E9323D" w:rsidRDefault="00E9323D" w:rsidP="009E0C9C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</w:rPr>
      </w:pPr>
    </w:p>
    <w:p w:rsidR="00E9323D" w:rsidRPr="00E9323D" w:rsidRDefault="00E9323D" w:rsidP="009E0C9C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rFonts w:ascii="Arial" w:hAnsi="Arial" w:cs="Arial"/>
          <w:color w:val="094153"/>
          <w:u w:val="single"/>
        </w:rPr>
      </w:pPr>
      <w:r w:rsidRPr="00E9323D">
        <w:rPr>
          <w:rFonts w:ascii="Arial" w:hAnsi="Arial" w:cs="Arial"/>
          <w:color w:val="094153"/>
          <w:u w:val="single"/>
        </w:rPr>
        <w:t>Переписать в конспект и выучить</w:t>
      </w:r>
    </w:p>
    <w:p w:rsidR="00C66956" w:rsidRDefault="00C66956">
      <w:bookmarkStart w:id="0" w:name="_GoBack"/>
      <w:bookmarkEnd w:id="0"/>
    </w:p>
    <w:sectPr w:rsidR="00C6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13"/>
    <w:rsid w:val="006969F3"/>
    <w:rsid w:val="00866613"/>
    <w:rsid w:val="009E0C9C"/>
    <w:rsid w:val="00C66956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0894-BADD-4961-B4B1-47C39DEC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2022-02-03T16:05:00Z</dcterms:created>
  <dcterms:modified xsi:type="dcterms:W3CDTF">2022-02-08T06:38:00Z</dcterms:modified>
</cp:coreProperties>
</file>