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C0" w:rsidRPr="009447EA" w:rsidRDefault="00BD36C0" w:rsidP="00BD36C0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9447EA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BD36C0" w:rsidRPr="00712330" w:rsidRDefault="00BD36C0" w:rsidP="00BD36C0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12330">
        <w:rPr>
          <w:rFonts w:ascii="Times New Roman" w:hAnsi="Times New Roman"/>
          <w:kern w:val="2"/>
          <w:sz w:val="24"/>
          <w:szCs w:val="24"/>
          <w:lang w:eastAsia="ko-KR"/>
        </w:rPr>
        <w:t xml:space="preserve">УГПС 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2</w:t>
      </w:r>
      <w:r w:rsidRPr="00712330">
        <w:rPr>
          <w:rFonts w:ascii="Times New Roman" w:hAnsi="Times New Roman"/>
          <w:kern w:val="2"/>
          <w:sz w:val="24"/>
          <w:szCs w:val="24"/>
          <w:lang w:eastAsia="ko-KR"/>
        </w:rPr>
        <w:t xml:space="preserve">3.00.00 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Техника и технологии наземного транспорта</w:t>
      </w:r>
    </w:p>
    <w:p w:rsidR="00BD36C0" w:rsidRDefault="00BD36C0" w:rsidP="00BD36C0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/>
          <w:bCs/>
          <w:sz w:val="24"/>
          <w:szCs w:val="24"/>
        </w:rPr>
      </w:pPr>
      <w:r w:rsidRPr="009447EA">
        <w:rPr>
          <w:rFonts w:ascii="Times New Roman" w:hAnsi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 w:rsidRPr="009447EA">
        <w:rPr>
          <w:rFonts w:ascii="Times New Roman" w:hAnsi="Times New Roman"/>
          <w:bCs/>
          <w:sz w:val="24"/>
          <w:szCs w:val="24"/>
        </w:rPr>
        <w:br/>
        <w:t xml:space="preserve">по специальности </w:t>
      </w:r>
      <w:r>
        <w:rPr>
          <w:rFonts w:ascii="Times New Roman" w:hAnsi="Times New Roman"/>
          <w:bCs/>
          <w:sz w:val="24"/>
          <w:szCs w:val="24"/>
        </w:rPr>
        <w:t>23.02.03 Техническое обслуживание и ремонт автомобильного транспорта</w:t>
      </w:r>
    </w:p>
    <w:p w:rsidR="00BD36C0" w:rsidRPr="00BD36C0" w:rsidRDefault="00BD36C0" w:rsidP="00BD36C0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9447EA">
        <w:rPr>
          <w:rFonts w:ascii="Times New Roman" w:hAnsi="Times New Roman"/>
          <w:bCs/>
          <w:sz w:val="24"/>
          <w:szCs w:val="24"/>
        </w:rPr>
        <w:t xml:space="preserve">на период _2021-2022 </w:t>
      </w:r>
      <w:proofErr w:type="spellStart"/>
      <w:r w:rsidRPr="009447EA">
        <w:rPr>
          <w:rFonts w:ascii="Times New Roman" w:hAnsi="Times New Roman"/>
          <w:bCs/>
          <w:sz w:val="24"/>
          <w:szCs w:val="24"/>
        </w:rPr>
        <w:t>уч.год</w:t>
      </w:r>
      <w:proofErr w:type="spellEnd"/>
    </w:p>
    <w:p w:rsidR="00BD36C0" w:rsidRDefault="00BD36C0" w:rsidP="00BD36C0">
      <w:pPr>
        <w:widowControl w:val="0"/>
        <w:autoSpaceDE w:val="0"/>
        <w:autoSpaceDN w:val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BD36C0" w:rsidRPr="009447EA" w:rsidRDefault="00BD36C0" w:rsidP="00BD36C0">
      <w:pPr>
        <w:widowControl w:val="0"/>
        <w:autoSpaceDE w:val="0"/>
        <w:autoSpaceDN w:val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968"/>
        <w:gridCol w:w="1807"/>
        <w:gridCol w:w="36"/>
        <w:gridCol w:w="1701"/>
        <w:gridCol w:w="70"/>
        <w:gridCol w:w="1631"/>
        <w:gridCol w:w="142"/>
        <w:gridCol w:w="34"/>
        <w:gridCol w:w="1808"/>
        <w:gridCol w:w="2410"/>
      </w:tblGrid>
      <w:tr w:rsidR="00BD36C0" w:rsidRPr="004E7B47" w:rsidTr="00543FBB">
        <w:tc>
          <w:tcPr>
            <w:tcW w:w="818" w:type="dxa"/>
            <w:vMerge w:val="restart"/>
          </w:tcPr>
          <w:p w:rsidR="00BD36C0" w:rsidRPr="004E7B47" w:rsidRDefault="00BD36C0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968" w:type="dxa"/>
            <w:vMerge w:val="restart"/>
          </w:tcPr>
          <w:p w:rsidR="00BD36C0" w:rsidRPr="004E7B47" w:rsidRDefault="00BD36C0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7229" w:type="dxa"/>
            <w:gridSpan w:val="8"/>
          </w:tcPr>
          <w:p w:rsidR="00BD36C0" w:rsidRPr="004E7B47" w:rsidRDefault="00BD36C0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Дата проведения.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</w:tc>
      </w:tr>
      <w:tr w:rsidR="00BD36C0" w:rsidRPr="004E7B47" w:rsidTr="00543FBB">
        <w:tc>
          <w:tcPr>
            <w:tcW w:w="818" w:type="dxa"/>
            <w:vMerge/>
          </w:tcPr>
          <w:p w:rsidR="00BD36C0" w:rsidRPr="004E7B47" w:rsidRDefault="00BD36C0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vMerge/>
          </w:tcPr>
          <w:p w:rsidR="00BD36C0" w:rsidRPr="004E7B47" w:rsidRDefault="00BD36C0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 курс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 курс</w:t>
            </w:r>
          </w:p>
        </w:tc>
        <w:tc>
          <w:tcPr>
            <w:tcW w:w="1843" w:type="dxa"/>
            <w:gridSpan w:val="3"/>
          </w:tcPr>
          <w:p w:rsidR="00BD36C0" w:rsidRPr="004E7B47" w:rsidRDefault="00BD36C0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 курс</w:t>
            </w:r>
          </w:p>
        </w:tc>
        <w:tc>
          <w:tcPr>
            <w:tcW w:w="1842" w:type="dxa"/>
            <w:gridSpan w:val="2"/>
          </w:tcPr>
          <w:p w:rsidR="00BD36C0" w:rsidRPr="004E7B47" w:rsidRDefault="00BD36C0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 курс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D36C0" w:rsidRPr="004E7B47" w:rsidTr="00543FBB">
        <w:tc>
          <w:tcPr>
            <w:tcW w:w="14425" w:type="dxa"/>
            <w:gridSpan w:val="11"/>
          </w:tcPr>
          <w:p w:rsidR="00BD36C0" w:rsidRPr="004E7B47" w:rsidRDefault="00BD36C0" w:rsidP="00BD36C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Модуль «Гражданско-патриотическое воспитание»</w:t>
            </w:r>
          </w:p>
        </w:tc>
      </w:tr>
      <w:tr w:rsidR="00BD36C0" w:rsidRPr="004E7B47" w:rsidTr="00543FBB">
        <w:tc>
          <w:tcPr>
            <w:tcW w:w="14425" w:type="dxa"/>
            <w:gridSpan w:val="11"/>
          </w:tcPr>
          <w:p w:rsidR="00BD36C0" w:rsidRPr="004E7B47" w:rsidRDefault="00BD36C0" w:rsidP="00BD36C0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Духовно-нравственное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Тематические книжные выставки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842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Библиотекарь</w:t>
            </w:r>
          </w:p>
        </w:tc>
      </w:tr>
      <w:tr w:rsidR="00BD36C0" w:rsidRPr="004E7B47" w:rsidTr="00543FBB">
        <w:trPr>
          <w:trHeight w:val="594"/>
        </w:trPr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Библиотечные уроки «Моя малая Родина»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43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Библиотекарь</w:t>
            </w:r>
          </w:p>
        </w:tc>
      </w:tr>
      <w:tr w:rsidR="00BD36C0" w:rsidRPr="004E7B47" w:rsidTr="00543FBB">
        <w:trPr>
          <w:trHeight w:val="874"/>
        </w:trPr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Просмотр кинофильмов духовно-нравственной тематики с последующим обсуждением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843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842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1.1.4.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Встречи – беседы со священнослужителями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1,3 квартал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1.1.5.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Лекция - презентация « О жизни и любви»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843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1.1.6.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 «Мама-главное слово в каждой судьбе», ко Дню матери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843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Председатель цикловой комиссии кураторов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1.1.7.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часы: «Наши семейные традиции»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42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Председатель цикловой комиссии </w:t>
            </w:r>
            <w:r w:rsidRPr="004E7B47">
              <w:rPr>
                <w:rFonts w:ascii="Times New Roman" w:hAnsi="Times New Roman"/>
              </w:rPr>
              <w:lastRenderedPageBreak/>
              <w:t>кураторов</w:t>
            </w:r>
          </w:p>
        </w:tc>
      </w:tr>
      <w:tr w:rsidR="00BD36C0" w:rsidRPr="004E7B47" w:rsidTr="00543FBB">
        <w:tc>
          <w:tcPr>
            <w:tcW w:w="14425" w:type="dxa"/>
            <w:gridSpan w:val="11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1.2.Культурно-историческое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E7B47">
              <w:rPr>
                <w:rFonts w:ascii="Times New Roman" w:hAnsi="Times New Roman"/>
              </w:rPr>
              <w:t xml:space="preserve">Встреча с ветеранами афганской войны,  посвященная Дню памяти воинов-интернационалистов. </w:t>
            </w:r>
          </w:p>
        </w:tc>
        <w:tc>
          <w:tcPr>
            <w:tcW w:w="1807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1.2.2.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книжных выставок «Это наша с вами история»</w:t>
            </w:r>
          </w:p>
        </w:tc>
        <w:tc>
          <w:tcPr>
            <w:tcW w:w="1807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</w:t>
            </w:r>
            <w:r w:rsidRPr="004E7B47">
              <w:rPr>
                <w:rFonts w:ascii="Times New Roman" w:hAnsi="Times New Roman"/>
                <w:color w:val="000000"/>
              </w:rPr>
              <w:t>историческим датам</w:t>
            </w:r>
          </w:p>
        </w:tc>
        <w:tc>
          <w:tcPr>
            <w:tcW w:w="180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1.2.3.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Библиотечные уроки « Уроки истории»</w:t>
            </w:r>
          </w:p>
        </w:tc>
        <w:tc>
          <w:tcPr>
            <w:tcW w:w="1807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дням воинской славы РФ</w:t>
            </w: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дням воинской славы РФ</w:t>
            </w: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1.2.4.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Посещение музея истории техникума </w:t>
            </w:r>
          </w:p>
        </w:tc>
        <w:tc>
          <w:tcPr>
            <w:tcW w:w="1807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1.2.5.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E7B47">
              <w:rPr>
                <w:rFonts w:ascii="Times New Roman" w:hAnsi="Times New Roman"/>
              </w:rPr>
              <w:t>Экскурсия по местам Боевой Славы Калужской области</w:t>
            </w:r>
          </w:p>
        </w:tc>
        <w:tc>
          <w:tcPr>
            <w:tcW w:w="1807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1.2.6.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Этнографический диктант, приуроченный к празднику День народного единства – группы </w:t>
            </w:r>
          </w:p>
        </w:tc>
        <w:tc>
          <w:tcPr>
            <w:tcW w:w="1807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1.2.7.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Турнир по игре «Что? Где? Когда?» </w:t>
            </w:r>
          </w:p>
        </w:tc>
        <w:tc>
          <w:tcPr>
            <w:tcW w:w="1807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BD36C0" w:rsidRPr="004E7B47" w:rsidTr="00543FBB">
        <w:trPr>
          <w:trHeight w:val="437"/>
        </w:trPr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1.2.8.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Выпуск стенгазет </w:t>
            </w:r>
            <w:proofErr w:type="gramStart"/>
            <w:r w:rsidRPr="004E7B47">
              <w:rPr>
                <w:rFonts w:ascii="Times New Roman" w:hAnsi="Times New Roman"/>
              </w:rPr>
              <w:t>к</w:t>
            </w:r>
            <w:proofErr w:type="gramEnd"/>
            <w:r w:rsidRPr="004E7B47">
              <w:rPr>
                <w:rFonts w:ascii="Times New Roman" w:hAnsi="Times New Roman"/>
              </w:rPr>
              <w:t xml:space="preserve"> Дню защитников Отечества. </w:t>
            </w:r>
          </w:p>
        </w:tc>
        <w:tc>
          <w:tcPr>
            <w:tcW w:w="1807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1.2.9.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Конкурс чтецов « Май 45 года» </w:t>
            </w:r>
          </w:p>
        </w:tc>
        <w:tc>
          <w:tcPr>
            <w:tcW w:w="1807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BD36C0" w:rsidRPr="004E7B47" w:rsidTr="00543FBB">
        <w:trPr>
          <w:trHeight w:val="609"/>
        </w:trPr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1.2.10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Конкурс военно-патриотической песни ко Дню защитника Отечества</w:t>
            </w:r>
          </w:p>
        </w:tc>
        <w:tc>
          <w:tcPr>
            <w:tcW w:w="1807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BD36C0" w:rsidRPr="004E7B47" w:rsidTr="00543FBB">
        <w:tc>
          <w:tcPr>
            <w:tcW w:w="14425" w:type="dxa"/>
            <w:gridSpan w:val="11"/>
          </w:tcPr>
          <w:p w:rsidR="00BD36C0" w:rsidRPr="004E7B47" w:rsidRDefault="00BD36C0" w:rsidP="00BD36C0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Гражданско-правовое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1.3.1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«Правила дорожные каждому знать положено»-  встреча студентов с </w:t>
            </w:r>
            <w:r w:rsidRPr="004E7B47">
              <w:rPr>
                <w:rFonts w:ascii="Times New Roman" w:hAnsi="Times New Roman"/>
              </w:rPr>
              <w:lastRenderedPageBreak/>
              <w:t>инспектором ГИБДД Фокиной С.А.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 xml:space="preserve">Октябрь 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 xml:space="preserve">Апрель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Октябрь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 xml:space="preserve">Апрель </w:t>
            </w:r>
          </w:p>
        </w:tc>
        <w:tc>
          <w:tcPr>
            <w:tcW w:w="1843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1.3.2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«Опасный возраст»- встреча студентов с сотрудниками УФСНК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3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1.3.3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«Уголовная и административная ответственность несовершеннолетних» - встреча с инспектором ПДН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1.3.4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Круглый стол: «Скажем  КОРРУПЦИИ нет!» 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2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1.3.5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Интерактивная игра «Изучаем Конституцию»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3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общественных дисциплин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1.3.6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Интерактивная игра «Мир твоих прав»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842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общественных дисциплин</w:t>
            </w:r>
          </w:p>
        </w:tc>
      </w:tr>
      <w:tr w:rsidR="00BD36C0" w:rsidRPr="004E7B47" w:rsidTr="00543FBB">
        <w:tc>
          <w:tcPr>
            <w:tcW w:w="14425" w:type="dxa"/>
            <w:gridSpan w:val="11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 Военно-патриотическое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1.4.1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Вахта памяти, посвященная Дню освобождения города и района и в целом Калужской области от немецко-фашистских захватчиков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1.4.2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Военно-патриотическая игра «Беркут»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1.4.3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Уроки мужества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1.4.4.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Месячник военно-патриотического воспитания, посвященный Дню защитника Отечества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1.4.5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Вахта Памяти, посвященная Дню Победы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1.4.6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часы, посвященные дням Героев Отечества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Участие в районных, областных мероприятиях гражданско-патриотической направленности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положению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1.5.1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Городские митинги, посвященные Дню освобождения города и Дню скорби 22 июня,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9 сентября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22 июня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9 сентября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22 июня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.1.5.2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Городской турнир по игре  «Что? Где? Когда?»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1.5.3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Районная военно-спортивная игра «Наследники Победы»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1.5.4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Международная акция «Тест по истории Отечества», ко  Дню  героев Отечества 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BD36C0" w:rsidRPr="004E7B47" w:rsidTr="00543FBB">
        <w:tc>
          <w:tcPr>
            <w:tcW w:w="14425" w:type="dxa"/>
            <w:gridSpan w:val="11"/>
          </w:tcPr>
          <w:p w:rsidR="00BD36C0" w:rsidRPr="004E7B47" w:rsidRDefault="00BD36C0" w:rsidP="00BD36C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Профессионально-ориентирующее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Реализация сотрудничества  с социальными партнерами – профильными предприятиями Людиновского района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и проведение олимпиад профессионального мастерства по обучаемым профессиям и специальностям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Проведение отчётных конференций по итогам практики (учебной, производственной)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Участие </w:t>
            </w:r>
            <w:r>
              <w:rPr>
                <w:rFonts w:ascii="Times New Roman" w:hAnsi="Times New Roman"/>
              </w:rPr>
              <w:t>в</w:t>
            </w:r>
            <w:r w:rsidRPr="004E7B47">
              <w:rPr>
                <w:rFonts w:ascii="Times New Roman" w:hAnsi="Times New Roman"/>
              </w:rPr>
              <w:t>о Всероссийской акции «Неделя без турникетов»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2.5.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Организация и проведение мастер-классов по профессиям и специальностям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и проведение встреч с выпускниками, работодателями-работниками кадровых служб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и проведение выставки технического творчества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Участие </w:t>
            </w:r>
            <w:r w:rsidRPr="004E7B47">
              <w:rPr>
                <w:rFonts w:ascii="Times New Roman" w:hAnsi="Times New Roman"/>
              </w:rPr>
              <w:t xml:space="preserve">в региональных чемпионатах профессионального мастерства </w:t>
            </w:r>
            <w:proofErr w:type="spellStart"/>
            <w:r w:rsidRPr="004E7B47">
              <w:rPr>
                <w:rFonts w:ascii="Times New Roman" w:hAnsi="Times New Roman"/>
                <w:lang w:val="en-US"/>
              </w:rPr>
              <w:t>WorldSkillsRussia</w:t>
            </w:r>
            <w:proofErr w:type="spellEnd"/>
            <w:r w:rsidRPr="004E7B47">
              <w:rPr>
                <w:rFonts w:ascii="Times New Roman" w:hAnsi="Times New Roman"/>
              </w:rPr>
              <w:t>, региональных олимпиадах профессионального мастерства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Участие региональной выставке «Интеллектуально-творческий потенциал будущего»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2.10.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и проведение цикла классных часов на тему «Выбрав профессию, я выбрал свое будущее»,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Труд в моей семье»</w:t>
            </w:r>
            <w:r w:rsidRPr="004E7B4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BD36C0" w:rsidRPr="004E7B47" w:rsidTr="00543FBB">
        <w:tc>
          <w:tcPr>
            <w:tcW w:w="14425" w:type="dxa"/>
            <w:gridSpan w:val="11"/>
          </w:tcPr>
          <w:p w:rsidR="00BD36C0" w:rsidRPr="004E7B47" w:rsidRDefault="00BD36C0" w:rsidP="00BD36C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Спортивное и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здоровьесберегающее</w:t>
            </w:r>
            <w:proofErr w:type="spellEnd"/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Общетехникумовская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спартакиада по различным видам спорта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BD36C0" w:rsidRPr="004E7B47" w:rsidTr="00543FBB">
        <w:trPr>
          <w:trHeight w:val="706"/>
        </w:trPr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Реализация плана совместной работы по распространению санитарно-гигиенических знаний с врачами РТМО среди студентов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работы спортивных секций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 течение года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По расписанию №2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3.4.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Дней здоровья –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сдача норм ГТО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3.5.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классных часов </w:t>
            </w:r>
            <w:proofErr w:type="gramStart"/>
            <w:r w:rsidRPr="004E7B47">
              <w:rPr>
                <w:rFonts w:ascii="Times New Roman" w:hAnsi="Times New Roman"/>
                <w:shd w:val="clear" w:color="auto" w:fill="FFFFFF"/>
              </w:rPr>
              <w:t>-т</w:t>
            </w:r>
            <w:proofErr w:type="gram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ренингов: </w:t>
            </w:r>
            <w:proofErr w:type="gramStart"/>
            <w:r w:rsidRPr="004E7B47">
              <w:rPr>
                <w:rFonts w:ascii="Times New Roman" w:hAnsi="Times New Roman"/>
                <w:shd w:val="clear" w:color="auto" w:fill="FFFFFF"/>
              </w:rPr>
              <w:t xml:space="preserve">«Не курить - это модно,  современно!»,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Скажи «Нет!» курению, алкоголю, ПАВ», « Стоп!</w:t>
            </w:r>
            <w:proofErr w:type="gram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Вич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! </w:t>
            </w: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Спид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>!»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конкурсов плакатов по формированию и укреплению здоровья, пропаганде здорового образа жизни, профилактике употребления ПАВ, приуроченные к знаменательным датам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3.7.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городской спартакиаде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3.8.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районных и городских спортивных соревнованиях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Руководитель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E7B47">
              <w:rPr>
                <w:rFonts w:ascii="Times New Roman" w:hAnsi="Times New Roman"/>
              </w:rPr>
              <w:t>физвоспитания</w:t>
            </w:r>
            <w:proofErr w:type="spellEnd"/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3.9.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Участие в областной спартакиаде </w:t>
            </w:r>
            <w:proofErr w:type="gramStart"/>
            <w:r w:rsidRPr="004E7B47">
              <w:rPr>
                <w:rFonts w:ascii="Times New Roman" w:hAnsi="Times New Roman"/>
                <w:shd w:val="clear" w:color="auto" w:fill="FFFFFF"/>
              </w:rPr>
              <w:t>обучающихся</w:t>
            </w:r>
            <w:proofErr w:type="gram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СПО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3.10.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Волонтерское движение « Мы за здоровый образ жизни»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волонтерского отряда техникума</w:t>
            </w:r>
          </w:p>
        </w:tc>
      </w:tr>
      <w:tr w:rsidR="00BD36C0" w:rsidRPr="004E7B47" w:rsidTr="00543FBB">
        <w:tc>
          <w:tcPr>
            <w:tcW w:w="14425" w:type="dxa"/>
            <w:gridSpan w:val="11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4.Экологическое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библиотечных выставок «Экология вокруг нас»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4 квартал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2 квартал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4 квартал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библиотечных бесед по экологии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Зеленый наряд Земли!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- Сохраним нашу планету!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Наш край Людиновский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3 квартал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 1 квартал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3 квартал 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1 квартал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4.3.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экологических акций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- Город Людиново – зеленый город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 - Чистые берега </w:t>
            </w: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Ломпади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4.4.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Празднование экологических дат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календарем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календарем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общеобразовательной дисциплины «биология, химия»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4.5.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Экологические субботники</w:t>
            </w:r>
          </w:p>
          <w:p w:rsidR="00BD36C0" w:rsidRPr="004E7B47" w:rsidRDefault="00BD36C0" w:rsidP="00543F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«Техникум – наш дом»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BD36C0" w:rsidRPr="004E7B47" w:rsidTr="00543FBB">
        <w:tc>
          <w:tcPr>
            <w:tcW w:w="14425" w:type="dxa"/>
            <w:gridSpan w:val="11"/>
          </w:tcPr>
          <w:p w:rsidR="00BD36C0" w:rsidRPr="004E7B47" w:rsidRDefault="00BD36C0" w:rsidP="00543FBB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5.Студенческое самоуправление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обучающих семинаров, тренингов актива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5.2.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дней самоуправления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районном Дне самоуправления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Участие председателя </w:t>
            </w: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Студсовета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в работе Совета профилактики, Стипендиальной комиссии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Председатель Совета профилактики, Стипендиальной комиссии</w:t>
            </w:r>
          </w:p>
        </w:tc>
      </w:tr>
      <w:tr w:rsidR="00BD36C0" w:rsidRPr="004E7B47" w:rsidTr="00543FBB">
        <w:tc>
          <w:tcPr>
            <w:tcW w:w="14425" w:type="dxa"/>
            <w:gridSpan w:val="11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 Культурно-творческое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6.1.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Развитие нравственных чувств и привычек высоконравственного поведения в процессе изучения образовательных дисциплин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 учебным планом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учебным планом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Преподаватели общеобразовательных дисциплин</w:t>
            </w:r>
          </w:p>
        </w:tc>
      </w:tr>
      <w:tr w:rsidR="00BD36C0" w:rsidRPr="004E7B47" w:rsidTr="00543FBB">
        <w:trPr>
          <w:trHeight w:val="701"/>
        </w:trPr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общих традиционных мероприятий: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●День знаний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●Посвящение в студенты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lastRenderedPageBreak/>
              <w:t>●День студентов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● Торжественное вручение дипломов                      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01.09. 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17.11.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25.01.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01.09.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25.01.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01.09 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25.01.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30.06.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01.09.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25.01.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30.06.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6.3.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виртуальных экскурсий в музеи, знакомство с лучшими произведениями искусства через библиотечные уроки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4 квартал 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4 квартал 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6.4.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бесед, лекций «О культуре поведения», «Красивые и некрасивые поступки», обсуждение книг, художественных фильмов, телевизионных передач на предмет их эстетического и этического содержания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6.5.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конкурсах, фестивалях творческой направленности городского, районного и регионального уровней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6.6.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Посещение объектов культуры: ДК им. Гогиберидзе, РДК, художественной галереи, народного музея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BD36C0" w:rsidRPr="004E7B47" w:rsidTr="00543FBB">
        <w:tc>
          <w:tcPr>
            <w:tcW w:w="14425" w:type="dxa"/>
            <w:gridSpan w:val="11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Бизнес-ориентирующее</w:t>
            </w:r>
            <w:proofErr w:type="gramEnd"/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Проведение цикла встреч студентов с успешными предпринимателями, осуществляющими деятельность на территории города Людиново «Рецепт успеха»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2квартал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7.2.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Проведение тренингов, направленных на формирование и развитие предпринимательских навыков у заинтересованной молодежи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7.3.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Организация проектной деятельности </w:t>
            </w:r>
            <w:proofErr w:type="gramStart"/>
            <w:r w:rsidRPr="004E7B47">
              <w:rPr>
                <w:rFonts w:ascii="Times New Roman" w:hAnsi="Times New Roman"/>
              </w:rPr>
              <w:t>обучающихся</w:t>
            </w:r>
            <w:proofErr w:type="gramEnd"/>
            <w:r w:rsidRPr="004E7B47">
              <w:rPr>
                <w:rFonts w:ascii="Times New Roman" w:hAnsi="Times New Roman"/>
              </w:rPr>
              <w:t xml:space="preserve"> по разработке </w:t>
            </w:r>
            <w:proofErr w:type="spellStart"/>
            <w:r w:rsidRPr="004E7B47">
              <w:rPr>
                <w:rFonts w:ascii="Times New Roman" w:hAnsi="Times New Roman"/>
              </w:rPr>
              <w:t>бизнес-проектов</w:t>
            </w:r>
            <w:proofErr w:type="spellEnd"/>
            <w:r w:rsidRPr="004E7B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3,4 квартал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3,4 квартал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7.4.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Проведение конференций по вопросам развития молодежного предпринимательства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1квартал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7.5.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ежегодном районном конкурсе молодежных бизне</w:t>
            </w:r>
            <w:proofErr w:type="gramStart"/>
            <w:r w:rsidRPr="004E7B47">
              <w:rPr>
                <w:rFonts w:ascii="Times New Roman" w:hAnsi="Times New Roman"/>
                <w:shd w:val="clear" w:color="auto" w:fill="FFFFFF"/>
              </w:rPr>
              <w:t>с-</w:t>
            </w:r>
            <w:proofErr w:type="gram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проектов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7.6.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работы центра трудоустройства техникума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Зам директора по 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УПР</w:t>
            </w:r>
            <w:proofErr w:type="gramEnd"/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7.7.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Празднование отраслевого профессионального праздника</w:t>
            </w:r>
          </w:p>
          <w:p w:rsidR="00BD36C0" w:rsidRPr="004E7B47" w:rsidRDefault="00BD36C0" w:rsidP="00543FBB">
            <w:pPr>
              <w:pStyle w:val="a3"/>
              <w:jc w:val="both"/>
              <w:rPr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День </w:t>
            </w:r>
            <w:r>
              <w:rPr>
                <w:rFonts w:ascii="Times New Roman" w:hAnsi="Times New Roman"/>
                <w:shd w:val="clear" w:color="auto" w:fill="FFFFFF"/>
              </w:rPr>
              <w:t>автомобилиста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Старший мастер</w:t>
            </w:r>
          </w:p>
        </w:tc>
      </w:tr>
      <w:tr w:rsidR="00BD36C0" w:rsidRPr="004E7B47" w:rsidTr="00543FBB">
        <w:tc>
          <w:tcPr>
            <w:tcW w:w="14425" w:type="dxa"/>
            <w:gridSpan w:val="11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 Профилактическая работа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 xml:space="preserve">Проведение различных акций по профилактике наркомании, алкоголизма, </w:t>
            </w:r>
            <w:proofErr w:type="spellStart"/>
            <w:r w:rsidRPr="004E7B47">
              <w:rPr>
                <w:rFonts w:ascii="Times New Roman" w:hAnsi="Times New Roman"/>
              </w:rPr>
              <w:t>табакокурения</w:t>
            </w:r>
            <w:proofErr w:type="spellEnd"/>
            <w:r w:rsidRPr="004E7B47">
              <w:rPr>
                <w:rFonts w:ascii="Times New Roman" w:hAnsi="Times New Roman"/>
              </w:rPr>
              <w:t xml:space="preserve"> «Техникум - территория здоровья»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8.2.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Проведение бесед по группам «Отрази нападение» по профилактике употребления наркотиков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3968" w:type="dxa"/>
          </w:tcPr>
          <w:p w:rsidR="00BD36C0" w:rsidRPr="008B1226" w:rsidRDefault="00BD36C0" w:rsidP="00543FBB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Участие во Всероссийской </w:t>
            </w:r>
            <w:proofErr w:type="spellStart"/>
            <w:r w:rsidRPr="004E7B47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4E7B47">
              <w:rPr>
                <w:rFonts w:ascii="Times New Roman" w:hAnsi="Times New Roman"/>
              </w:rPr>
              <w:t xml:space="preserve"> акции  «Сообщи, где торгуют смертью?»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Ноябрь, март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Ноябрь, март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иректоора</w:t>
            </w:r>
            <w:proofErr w:type="spellEnd"/>
            <w:r w:rsidRPr="004E7B47">
              <w:rPr>
                <w:rFonts w:ascii="Times New Roman" w:hAnsi="Times New Roman"/>
                <w:color w:val="000000"/>
              </w:rPr>
              <w:t xml:space="preserve"> по УВР</w:t>
            </w:r>
          </w:p>
        </w:tc>
      </w:tr>
      <w:tr w:rsidR="00BD36C0" w:rsidRPr="004E7B47" w:rsidTr="00543FBB">
        <w:trPr>
          <w:trHeight w:val="609"/>
        </w:trPr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8.4.</w:t>
            </w:r>
          </w:p>
        </w:tc>
        <w:tc>
          <w:tcPr>
            <w:tcW w:w="3968" w:type="dxa"/>
          </w:tcPr>
          <w:p w:rsidR="00BD36C0" w:rsidRPr="008B1226" w:rsidRDefault="00BD36C0" w:rsidP="00543FBB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Проведение акции «Красная ленточка» к Всемирному дню борьбы со </w:t>
            </w:r>
            <w:proofErr w:type="spellStart"/>
            <w:r w:rsidRPr="004E7B47">
              <w:rPr>
                <w:rFonts w:ascii="Times New Roman" w:hAnsi="Times New Roman"/>
              </w:rPr>
              <w:t>СПИДом</w:t>
            </w:r>
            <w:proofErr w:type="spellEnd"/>
            <w:r w:rsidRPr="004E7B4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701" w:type="dxa"/>
          </w:tcPr>
          <w:p w:rsidR="00BD36C0" w:rsidRPr="008B1226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8.5.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акции «Стоп ВИЧ/СПИД»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8.6.</w:t>
            </w:r>
          </w:p>
        </w:tc>
        <w:tc>
          <w:tcPr>
            <w:tcW w:w="3968" w:type="dxa"/>
          </w:tcPr>
          <w:p w:rsidR="00BD36C0" w:rsidRPr="008B1226" w:rsidRDefault="00BD36C0" w:rsidP="00543FBB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Участие в районных профилактических акциях « Семья», «Вечерний город», </w:t>
            </w:r>
            <w:r w:rsidRPr="004E7B47">
              <w:rPr>
                <w:rFonts w:ascii="Times New Roman" w:hAnsi="Times New Roman"/>
              </w:rPr>
              <w:lastRenderedPageBreak/>
              <w:t>«Подросток», «Единый мир. Общая надежда»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 xml:space="preserve">По мере </w:t>
            </w:r>
            <w:r w:rsidRPr="004E7B47">
              <w:rPr>
                <w:rFonts w:ascii="Times New Roman" w:hAnsi="Times New Roman"/>
                <w:color w:val="000000"/>
              </w:rPr>
              <w:lastRenderedPageBreak/>
              <w:t>объявления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 xml:space="preserve">По мере </w:t>
            </w:r>
            <w:r w:rsidRPr="004E7B47">
              <w:rPr>
                <w:rFonts w:ascii="Times New Roman" w:hAnsi="Times New Roman"/>
                <w:color w:val="000000"/>
              </w:rPr>
              <w:lastRenderedPageBreak/>
              <w:t>объявления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Инспектор ПДН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8.7.</w:t>
            </w:r>
          </w:p>
        </w:tc>
        <w:tc>
          <w:tcPr>
            <w:tcW w:w="3968" w:type="dxa"/>
          </w:tcPr>
          <w:p w:rsidR="00BD36C0" w:rsidRPr="008B1226" w:rsidRDefault="00BD36C0" w:rsidP="00543FBB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профилактических бесед об административной и уголовной ответственности несовершеннолетних, поведение в общественных местах.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8.8.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Организация работы Совета профилактики правонарушений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Председатель Совета профилактики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8.9.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Проведение родительского собрания на тему: « Правонарушения среди подростков и ответственность родителей за воспитание детей »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8.10.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родительского собрания на тему: «Роль семьи в профилактике правонарушений и преступлений» несовершеннолетних»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BD36C0" w:rsidRPr="004E7B47" w:rsidTr="00543FBB">
        <w:tc>
          <w:tcPr>
            <w:tcW w:w="81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8.11.</w:t>
            </w:r>
          </w:p>
        </w:tc>
        <w:tc>
          <w:tcPr>
            <w:tcW w:w="3968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Реализация плана совместной работы с районной комиссией по делам несовершеннолетних и инспекцией ПДН</w:t>
            </w:r>
          </w:p>
        </w:tc>
        <w:tc>
          <w:tcPr>
            <w:tcW w:w="1843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D36C0" w:rsidRPr="004E7B47" w:rsidRDefault="00BD36C0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педагог, КДН, ПДН</w:t>
            </w:r>
          </w:p>
        </w:tc>
      </w:tr>
    </w:tbl>
    <w:p w:rsidR="00BD36C0" w:rsidRPr="004E7B47" w:rsidRDefault="00BD36C0" w:rsidP="00BD36C0">
      <w:pPr>
        <w:spacing w:line="240" w:lineRule="auto"/>
        <w:jc w:val="center"/>
        <w:rPr>
          <w:rFonts w:ascii="Times New Roman" w:hAnsi="Times New Roman"/>
          <w:color w:val="000000"/>
        </w:rPr>
      </w:pPr>
    </w:p>
    <w:p w:rsidR="00BD36C0" w:rsidRPr="004E7B47" w:rsidRDefault="00BD36C0" w:rsidP="00BD36C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BD36C0" w:rsidRPr="004E7B47" w:rsidRDefault="00BD36C0" w:rsidP="00BD36C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BD36C0" w:rsidRPr="004E7B47" w:rsidRDefault="00BD36C0" w:rsidP="00BD36C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BB44EC" w:rsidRDefault="00BB44EC"/>
    <w:sectPr w:rsidR="00BB44EC" w:rsidSect="008805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49BE"/>
    <w:multiLevelType w:val="multilevel"/>
    <w:tmpl w:val="65B07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36C0"/>
    <w:rsid w:val="006D593F"/>
    <w:rsid w:val="007C16C6"/>
    <w:rsid w:val="00971FAD"/>
    <w:rsid w:val="00BB44EC"/>
    <w:rsid w:val="00BD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6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1939</Words>
  <Characters>11055</Characters>
  <Application>Microsoft Office Word</Application>
  <DocSecurity>0</DocSecurity>
  <Lines>92</Lines>
  <Paragraphs>25</Paragraphs>
  <ScaleCrop>false</ScaleCrop>
  <Company/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2021-09-06T11:35:00Z</dcterms:created>
  <dcterms:modified xsi:type="dcterms:W3CDTF">2021-09-06T11:35:00Z</dcterms:modified>
</cp:coreProperties>
</file>